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54193" w14:textId="77777777" w:rsidR="00B330F1" w:rsidRDefault="00B330F1">
      <w:pPr>
        <w:widowControl/>
        <w:adjustRightInd w:val="0"/>
        <w:spacing w:line="240" w:lineRule="atLeast"/>
        <w:jc w:val="center"/>
        <w:rPr>
          <w:rFonts w:eastAsia="方正小标宋简体" w:cs="宋体"/>
          <w:color w:val="000000"/>
          <w:sz w:val="36"/>
          <w:szCs w:val="36"/>
        </w:rPr>
      </w:pPr>
    </w:p>
    <w:p w14:paraId="3D317B65" w14:textId="77777777" w:rsidR="00B330F1" w:rsidRDefault="00B330F1">
      <w:pPr>
        <w:spacing w:line="360" w:lineRule="exact"/>
        <w:rPr>
          <w:rFonts w:ascii="宋体" w:hAnsi="宋体"/>
          <w:color w:val="000000"/>
          <w:szCs w:val="21"/>
          <w:highlight w:val="white"/>
        </w:rPr>
      </w:pPr>
    </w:p>
    <w:p w14:paraId="2E57A71C" w14:textId="77777777" w:rsidR="00B330F1" w:rsidRDefault="00B330F1">
      <w:pPr>
        <w:spacing w:line="360" w:lineRule="exact"/>
        <w:rPr>
          <w:rFonts w:ascii="宋体" w:hAnsi="宋体"/>
          <w:color w:val="000000"/>
          <w:szCs w:val="21"/>
          <w:highlight w:val="white"/>
        </w:rPr>
      </w:pPr>
    </w:p>
    <w:p w14:paraId="73B2B9B5" w14:textId="77777777" w:rsidR="00B330F1" w:rsidRDefault="00B330F1">
      <w:pPr>
        <w:spacing w:line="360" w:lineRule="auto"/>
        <w:ind w:firstLineChars="201" w:firstLine="565"/>
        <w:jc w:val="center"/>
        <w:rPr>
          <w:rFonts w:ascii="宋体" w:hAnsi="宋体"/>
          <w:b/>
          <w:bCs/>
          <w:kern w:val="0"/>
          <w:sz w:val="28"/>
          <w:szCs w:val="28"/>
        </w:rPr>
      </w:pPr>
    </w:p>
    <w:p w14:paraId="2A8B3B1C" w14:textId="77777777" w:rsidR="00B330F1" w:rsidRDefault="00133B00">
      <w:pPr>
        <w:snapToGrid w:val="0"/>
        <w:jc w:val="center"/>
        <w:rPr>
          <w:rFonts w:ascii="方正小标宋简体" w:eastAsia="方正小标宋简体" w:hAnsi="黑体" w:cs="方正小标宋简体"/>
          <w:kern w:val="0"/>
          <w:sz w:val="56"/>
          <w:szCs w:val="52"/>
        </w:rPr>
      </w:pPr>
      <w:r>
        <w:rPr>
          <w:rFonts w:ascii="方正小标宋简体" w:eastAsia="方正小标宋简体" w:hAnsi="黑体" w:cs="方正小标宋简体" w:hint="eastAsia"/>
          <w:kern w:val="0"/>
          <w:sz w:val="56"/>
          <w:szCs w:val="52"/>
        </w:rPr>
        <w:t>乳山市汇联商贸有限公司</w:t>
      </w:r>
    </w:p>
    <w:p w14:paraId="3A675972" w14:textId="77777777" w:rsidR="00B330F1" w:rsidRDefault="00133B00">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竞争磋商文件</w:t>
      </w:r>
    </w:p>
    <w:p w14:paraId="29DF2DB4" w14:textId="77777777" w:rsidR="00B330F1" w:rsidRDefault="00B330F1">
      <w:pPr>
        <w:spacing w:line="360" w:lineRule="auto"/>
        <w:ind w:firstLineChars="201" w:firstLine="724"/>
        <w:jc w:val="left"/>
        <w:rPr>
          <w:rFonts w:ascii="宋体" w:hAnsi="宋体"/>
          <w:sz w:val="36"/>
          <w:szCs w:val="36"/>
        </w:rPr>
      </w:pPr>
    </w:p>
    <w:p w14:paraId="71E90A36" w14:textId="77777777" w:rsidR="00B330F1" w:rsidRDefault="00133B00">
      <w:pPr>
        <w:spacing w:line="360" w:lineRule="auto"/>
        <w:jc w:val="left"/>
        <w:rPr>
          <w:rFonts w:ascii="宋体" w:hAnsi="宋体"/>
          <w:sz w:val="36"/>
          <w:szCs w:val="36"/>
        </w:rPr>
      </w:pPr>
      <w:r>
        <w:rPr>
          <w:rFonts w:ascii="宋体" w:hAnsi="宋体" w:hint="eastAsia"/>
          <w:sz w:val="36"/>
          <w:szCs w:val="36"/>
        </w:rPr>
        <w:t xml:space="preserve">    </w:t>
      </w:r>
    </w:p>
    <w:p w14:paraId="14399FD3" w14:textId="3FDBC86B" w:rsidR="00B330F1" w:rsidRDefault="00133B00">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003C3254">
        <w:rPr>
          <w:rFonts w:ascii="仿宋_GB2312" w:eastAsia="仿宋_GB2312" w:hAnsi="仿宋" w:cs="方正楷体简体" w:hint="eastAsia"/>
          <w:sz w:val="36"/>
          <w:szCs w:val="36"/>
        </w:rPr>
        <w:t>2022年除四害物资采购项目</w:t>
      </w:r>
    </w:p>
    <w:p w14:paraId="01B50BD7" w14:textId="09C47319" w:rsidR="00B330F1" w:rsidRDefault="00133B00">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00345885">
        <w:rPr>
          <w:rFonts w:ascii="仿宋_GB2312" w:eastAsia="仿宋_GB2312" w:hAnsi="仿宋" w:cs="方正楷体简体" w:hint="eastAsia"/>
          <w:sz w:val="36"/>
          <w:szCs w:val="36"/>
        </w:rPr>
        <w:t>FZCH-2022-130</w:t>
      </w:r>
    </w:p>
    <w:p w14:paraId="1993F4B3" w14:textId="5C02BE72" w:rsidR="00B330F1" w:rsidRDefault="00133B00">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003C3254">
        <w:rPr>
          <w:rFonts w:ascii="仿宋_GB2312" w:eastAsia="仿宋_GB2312" w:hAnsi="仿宋" w:cs="方正楷体简体" w:hint="eastAsia"/>
          <w:sz w:val="36"/>
          <w:szCs w:val="36"/>
        </w:rPr>
        <w:t>2022年除四害物资采购项目</w:t>
      </w:r>
      <w:r>
        <w:rPr>
          <w:rFonts w:ascii="仿宋_GB2312" w:eastAsia="仿宋_GB2312" w:hAnsi="仿宋" w:cs="方正楷体简体" w:hint="eastAsia"/>
          <w:sz w:val="36"/>
          <w:szCs w:val="36"/>
        </w:rPr>
        <w:t>(第</w:t>
      </w:r>
      <w:r>
        <w:rPr>
          <w:rFonts w:ascii="仿宋_GB2312" w:eastAsia="仿宋_GB2312" w:hAnsi="仿宋" w:cs="方正楷体简体"/>
          <w:sz w:val="36"/>
          <w:szCs w:val="36"/>
        </w:rPr>
        <w:t>A</w:t>
      </w:r>
      <w:r>
        <w:rPr>
          <w:rFonts w:ascii="仿宋_GB2312" w:eastAsia="仿宋_GB2312" w:hAnsi="仿宋" w:cs="方正楷体简体" w:hint="eastAsia"/>
          <w:sz w:val="36"/>
          <w:szCs w:val="36"/>
        </w:rPr>
        <w:t xml:space="preserve">包，共1包) </w:t>
      </w:r>
    </w:p>
    <w:p w14:paraId="5C1F3658" w14:textId="77777777" w:rsidR="00B330F1" w:rsidRDefault="00133B00">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Pr>
          <w:rFonts w:ascii="仿宋_GB2312" w:eastAsia="仿宋_GB2312" w:hAnsi="仿宋" w:cs="方正楷体简体"/>
          <w:sz w:val="36"/>
          <w:szCs w:val="36"/>
        </w:rPr>
        <w:t>竞争磋商</w:t>
      </w:r>
    </w:p>
    <w:p w14:paraId="3474AB1B" w14:textId="77777777" w:rsidR="00B330F1" w:rsidRDefault="00B330F1">
      <w:pPr>
        <w:spacing w:line="360" w:lineRule="auto"/>
        <w:rPr>
          <w:rFonts w:ascii="仿宋_GB2312" w:eastAsia="仿宋_GB2312" w:hAnsi="仿宋" w:cs="方正楷体简体"/>
          <w:b/>
          <w:sz w:val="16"/>
          <w:szCs w:val="36"/>
        </w:rPr>
      </w:pPr>
    </w:p>
    <w:p w14:paraId="7AD4FC2D" w14:textId="77777777" w:rsidR="00B330F1" w:rsidRDefault="00B330F1">
      <w:pPr>
        <w:spacing w:line="360" w:lineRule="auto"/>
        <w:ind w:firstLineChars="201" w:firstLine="363"/>
        <w:jc w:val="center"/>
        <w:rPr>
          <w:rFonts w:ascii="仿宋_GB2312" w:eastAsia="仿宋_GB2312" w:hAnsi="仿宋" w:cs="方正楷体简体"/>
          <w:b/>
          <w:sz w:val="18"/>
          <w:szCs w:val="36"/>
        </w:rPr>
      </w:pPr>
    </w:p>
    <w:p w14:paraId="57DB5497" w14:textId="0FC8ADC5" w:rsidR="00B330F1" w:rsidRDefault="00133B00">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00AF033C">
        <w:rPr>
          <w:rFonts w:ascii="仿宋_GB2312" w:eastAsia="仿宋_GB2312" w:hAnsi="仿宋" w:cs="方正楷体简体" w:hint="eastAsia"/>
          <w:sz w:val="36"/>
          <w:szCs w:val="36"/>
        </w:rPr>
        <w:t xml:space="preserve">乳山市方正房地产测绘中心  </w:t>
      </w:r>
    </w:p>
    <w:p w14:paraId="144903A5" w14:textId="66EFFBC2" w:rsidR="00B330F1" w:rsidRDefault="00133B00">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Pr>
          <w:rFonts w:ascii="仿宋_GB2312" w:eastAsia="仿宋_GB2312" w:hAnsi="仿宋" w:cs="方正楷体简体"/>
          <w:sz w:val="36"/>
          <w:szCs w:val="36"/>
        </w:rPr>
        <w:t>202</w:t>
      </w:r>
      <w:r>
        <w:rPr>
          <w:rFonts w:ascii="仿宋_GB2312" w:eastAsia="仿宋_GB2312" w:hAnsi="仿宋" w:cs="方正楷体简体" w:hint="eastAsia"/>
          <w:sz w:val="36"/>
          <w:szCs w:val="36"/>
        </w:rPr>
        <w:t>2</w:t>
      </w:r>
      <w:r>
        <w:rPr>
          <w:rFonts w:ascii="仿宋_GB2312" w:eastAsia="仿宋_GB2312" w:hAnsi="仿宋" w:cs="方正楷体简体"/>
          <w:sz w:val="36"/>
          <w:szCs w:val="36"/>
        </w:rPr>
        <w:t>年</w:t>
      </w:r>
      <w:r w:rsidR="003C3254">
        <w:rPr>
          <w:rFonts w:ascii="仿宋_GB2312" w:eastAsia="仿宋_GB2312" w:hAnsi="仿宋" w:cs="方正楷体简体" w:hint="eastAsia"/>
          <w:sz w:val="36"/>
          <w:szCs w:val="36"/>
        </w:rPr>
        <w:t>10月14日</w:t>
      </w:r>
    </w:p>
    <w:p w14:paraId="501D7BCD" w14:textId="77777777" w:rsidR="00B330F1" w:rsidRDefault="00B330F1">
      <w:pPr>
        <w:spacing w:beforeLines="50" w:before="156" w:line="360" w:lineRule="auto"/>
        <w:ind w:firstLineChars="201" w:firstLine="726"/>
        <w:jc w:val="center"/>
        <w:rPr>
          <w:rFonts w:ascii="仿宋_GB2312" w:eastAsia="仿宋_GB2312" w:hAnsi="仿宋" w:cs="方正楷体简体"/>
          <w:b/>
          <w:sz w:val="36"/>
          <w:szCs w:val="36"/>
        </w:rPr>
      </w:pPr>
    </w:p>
    <w:p w14:paraId="16233D6B" w14:textId="77777777" w:rsidR="00B330F1" w:rsidRDefault="00B330F1">
      <w:pPr>
        <w:spacing w:line="360" w:lineRule="auto"/>
        <w:ind w:firstLineChars="201" w:firstLine="1045"/>
        <w:jc w:val="center"/>
        <w:rPr>
          <w:rFonts w:ascii="黑体" w:eastAsia="黑体" w:hAnsi="黑体" w:cs="方正小标宋简体"/>
          <w:color w:val="000000"/>
          <w:kern w:val="0"/>
          <w:sz w:val="52"/>
          <w:szCs w:val="52"/>
        </w:rPr>
        <w:sectPr w:rsidR="00B330F1">
          <w:headerReference w:type="default" r:id="rId9"/>
          <w:pgSz w:w="11906" w:h="16838"/>
          <w:pgMar w:top="1440" w:right="1080" w:bottom="1440" w:left="1080" w:header="851" w:footer="992" w:gutter="0"/>
          <w:pgNumType w:start="1"/>
          <w:cols w:space="425"/>
          <w:docGrid w:type="lines" w:linePitch="312"/>
        </w:sectPr>
      </w:pPr>
    </w:p>
    <w:p w14:paraId="60F7F275" w14:textId="77777777" w:rsidR="00B330F1" w:rsidRDefault="00133B00">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231D6260" w14:textId="77777777" w:rsidR="00B330F1" w:rsidRDefault="00B330F1">
      <w:pPr>
        <w:spacing w:line="560" w:lineRule="exact"/>
        <w:ind w:firstLineChars="201" w:firstLine="563"/>
        <w:jc w:val="left"/>
        <w:rPr>
          <w:rFonts w:ascii="宋体" w:hAnsi="宋体" w:cs="方正楷体简体"/>
          <w:sz w:val="28"/>
          <w:szCs w:val="28"/>
        </w:rPr>
      </w:pPr>
    </w:p>
    <w:p w14:paraId="3953B79F" w14:textId="77777777" w:rsidR="00B330F1" w:rsidRDefault="00B330F1">
      <w:pPr>
        <w:spacing w:line="560" w:lineRule="exact"/>
        <w:ind w:firstLineChars="201" w:firstLine="565"/>
        <w:jc w:val="left"/>
        <w:rPr>
          <w:rFonts w:ascii="仿宋_GB2312" w:eastAsia="仿宋_GB2312" w:hAnsi="宋体" w:cs="宋体"/>
          <w:b/>
          <w:bCs/>
          <w:caps/>
          <w:sz w:val="28"/>
          <w:szCs w:val="28"/>
        </w:rPr>
      </w:pPr>
    </w:p>
    <w:p w14:paraId="5BB811D2" w14:textId="77777777" w:rsidR="00B330F1" w:rsidRDefault="00B330F1">
      <w:pPr>
        <w:rPr>
          <w:rFonts w:ascii="仿宋_GB2312" w:eastAsia="仿宋_GB2312" w:hAnsi="宋体"/>
          <w:b/>
        </w:rPr>
      </w:pPr>
    </w:p>
    <w:p w14:paraId="3F9094EF" w14:textId="77777777" w:rsidR="00B330F1" w:rsidRDefault="00B330F1">
      <w:pPr>
        <w:spacing w:line="560" w:lineRule="exact"/>
        <w:ind w:firstLineChars="201" w:firstLine="565"/>
        <w:jc w:val="left"/>
        <w:rPr>
          <w:rFonts w:ascii="仿宋_GB2312" w:eastAsia="仿宋_GB2312" w:hAnsi="宋体"/>
          <w:b/>
          <w:bCs/>
          <w:caps/>
          <w:sz w:val="28"/>
          <w:szCs w:val="28"/>
        </w:rPr>
      </w:pPr>
    </w:p>
    <w:p w14:paraId="28AE6107" w14:textId="77777777" w:rsidR="00B330F1" w:rsidRDefault="00B330F1">
      <w:pPr>
        <w:spacing w:line="560" w:lineRule="exact"/>
        <w:ind w:firstLineChars="201" w:firstLine="565"/>
        <w:jc w:val="left"/>
        <w:rPr>
          <w:rFonts w:ascii="仿宋_GB2312" w:eastAsia="仿宋_GB2312" w:hAnsi="宋体" w:cs="方正楷体简体"/>
          <w:b/>
          <w:sz w:val="28"/>
          <w:szCs w:val="28"/>
        </w:rPr>
      </w:pPr>
    </w:p>
    <w:p w14:paraId="44CD18F8" w14:textId="77777777" w:rsidR="00B330F1" w:rsidRDefault="00133B0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竞争磋商公告 </w:t>
      </w:r>
    </w:p>
    <w:p w14:paraId="0B43AA41" w14:textId="77777777" w:rsidR="00B330F1" w:rsidRDefault="00133B0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磋商须知</w:t>
      </w:r>
    </w:p>
    <w:p w14:paraId="3DE73004" w14:textId="77777777" w:rsidR="00B330F1" w:rsidRDefault="00133B0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6929F054" w14:textId="77777777" w:rsidR="00B330F1" w:rsidRDefault="00133B0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磋商原则、程序与方法</w:t>
      </w:r>
    </w:p>
    <w:p w14:paraId="08F5AF6B" w14:textId="77777777" w:rsidR="00B330F1" w:rsidRDefault="00133B0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54575ABC" w14:textId="77777777" w:rsidR="00B330F1" w:rsidRDefault="00133B0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3640C759" w14:textId="77777777" w:rsidR="00B330F1" w:rsidRDefault="00B330F1">
      <w:pPr>
        <w:spacing w:line="560" w:lineRule="exact"/>
        <w:ind w:firstLineChars="151" w:firstLine="424"/>
        <w:jc w:val="left"/>
        <w:rPr>
          <w:rFonts w:ascii="仿宋_GB2312" w:eastAsia="仿宋_GB2312" w:hAnsi="宋体" w:cs="宋体"/>
          <w:b/>
          <w:bCs/>
          <w:caps/>
          <w:sz w:val="28"/>
          <w:szCs w:val="28"/>
        </w:rPr>
      </w:pPr>
    </w:p>
    <w:p w14:paraId="6E2C6E22" w14:textId="77777777" w:rsidR="00B330F1" w:rsidRDefault="00B330F1">
      <w:pPr>
        <w:spacing w:line="560" w:lineRule="exact"/>
        <w:ind w:firstLineChars="151" w:firstLine="424"/>
        <w:jc w:val="left"/>
        <w:rPr>
          <w:rFonts w:ascii="仿宋_GB2312" w:eastAsia="仿宋_GB2312" w:hAnsi="宋体"/>
          <w:b/>
          <w:bCs/>
          <w:caps/>
          <w:sz w:val="28"/>
          <w:szCs w:val="28"/>
        </w:rPr>
      </w:pPr>
    </w:p>
    <w:p w14:paraId="3989EF29" w14:textId="77777777" w:rsidR="00B330F1" w:rsidRDefault="00B330F1">
      <w:pPr>
        <w:rPr>
          <w:rFonts w:ascii="宋体" w:hAnsi="宋体"/>
          <w:kern w:val="0"/>
        </w:rPr>
        <w:sectPr w:rsidR="00B330F1">
          <w:headerReference w:type="default" r:id="rId10"/>
          <w:pgSz w:w="11906" w:h="16838"/>
          <w:pgMar w:top="1440" w:right="1080" w:bottom="1440" w:left="1080" w:header="851" w:footer="992" w:gutter="0"/>
          <w:pgNumType w:start="1"/>
          <w:cols w:space="425"/>
          <w:docGrid w:type="lines" w:linePitch="312"/>
        </w:sectPr>
      </w:pPr>
    </w:p>
    <w:p w14:paraId="7BA8C571" w14:textId="77777777" w:rsidR="00B330F1" w:rsidRDefault="00B330F1"/>
    <w:p w14:paraId="14AB802E" w14:textId="77777777" w:rsidR="00B330F1" w:rsidRDefault="00B330F1"/>
    <w:p w14:paraId="12612F91" w14:textId="77777777" w:rsidR="00B330F1" w:rsidRDefault="00B330F1"/>
    <w:p w14:paraId="356A92C3" w14:textId="77777777" w:rsidR="00B330F1" w:rsidRDefault="00B330F1"/>
    <w:p w14:paraId="548D0873" w14:textId="77777777" w:rsidR="00B330F1" w:rsidRDefault="00B330F1"/>
    <w:p w14:paraId="4189F3CD" w14:textId="77777777" w:rsidR="00B330F1" w:rsidRDefault="00B330F1"/>
    <w:p w14:paraId="645AD903" w14:textId="77777777" w:rsidR="00B330F1" w:rsidRDefault="00B330F1"/>
    <w:p w14:paraId="0C442441" w14:textId="77777777" w:rsidR="00B330F1" w:rsidRDefault="00B330F1"/>
    <w:p w14:paraId="2D2F9520" w14:textId="77777777" w:rsidR="00B330F1" w:rsidRDefault="00B330F1"/>
    <w:p w14:paraId="1578B95B" w14:textId="77777777" w:rsidR="00B330F1" w:rsidRDefault="00133B00">
      <w:pPr>
        <w:pStyle w:val="afc"/>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536B8B89" w14:textId="072751EF" w:rsidR="00B330F1" w:rsidRDefault="00133B00">
      <w:pPr>
        <w:spacing w:line="360" w:lineRule="auto"/>
        <w:jc w:val="center"/>
        <w:rPr>
          <w:rFonts w:ascii="方正小标宋简体" w:eastAsia="方正小标宋简体"/>
          <w:b/>
          <w:sz w:val="30"/>
          <w:szCs w:val="30"/>
        </w:rPr>
      </w:pPr>
      <w:r>
        <w:rPr>
          <w:rFonts w:ascii="方正小标宋简体" w:eastAsia="方正小标宋简体"/>
          <w:b/>
          <w:sz w:val="30"/>
          <w:szCs w:val="30"/>
        </w:rPr>
        <w:br w:type="page"/>
      </w:r>
      <w:r w:rsidR="003C3254">
        <w:rPr>
          <w:rFonts w:ascii="方正小标宋简体" w:eastAsia="方正小标宋简体" w:hint="eastAsia"/>
          <w:b/>
          <w:sz w:val="30"/>
          <w:szCs w:val="30"/>
        </w:rPr>
        <w:lastRenderedPageBreak/>
        <w:t>2022年除四害物资采购项目</w:t>
      </w:r>
      <w:r>
        <w:rPr>
          <w:rFonts w:ascii="方正小标宋简体" w:eastAsia="方正小标宋简体" w:hint="eastAsia"/>
          <w:b/>
          <w:sz w:val="30"/>
          <w:szCs w:val="30"/>
        </w:rPr>
        <w:t>竞争磋商公告</w:t>
      </w:r>
    </w:p>
    <w:p w14:paraId="5FD4D871" w14:textId="77777777" w:rsidR="00B330F1" w:rsidRDefault="00B330F1">
      <w:pPr>
        <w:spacing w:line="360" w:lineRule="auto"/>
        <w:jc w:val="center"/>
        <w:rPr>
          <w:rFonts w:ascii="方正小标宋简体" w:eastAsia="方正小标宋简体"/>
          <w:b/>
          <w:sz w:val="30"/>
          <w:szCs w:val="30"/>
        </w:rPr>
      </w:pPr>
    </w:p>
    <w:p w14:paraId="03804072" w14:textId="77777777" w:rsidR="00B330F1" w:rsidRDefault="00133B00">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6A34FD46" w14:textId="45CDDE02" w:rsidR="00B330F1" w:rsidRDefault="003C3254">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2022年除四害物资采购项目</w:t>
      </w:r>
      <w:r w:rsidR="00133B00">
        <w:rPr>
          <w:rFonts w:ascii="仿宋_GB2312" w:eastAsia="仿宋_GB2312" w:hAnsi="仿宋" w:cs="宋体" w:hint="eastAsia"/>
          <w:color w:val="333333"/>
          <w:spacing w:val="8"/>
          <w:sz w:val="28"/>
          <w:szCs w:val="28"/>
        </w:rPr>
        <w:t>的潜在供应商应在</w:t>
      </w:r>
      <w:r w:rsidR="00133B00">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威海市国有企业阳光采购电子化服务平台威海市公共资源交易网（乳山市）右侧“交易服务一网通办”登录后选择“国企采购”按钮</w:t>
      </w:r>
      <w:r w:rsidR="00133B00">
        <w:rPr>
          <w:rFonts w:ascii="仿宋_GB2312" w:eastAsia="仿宋_GB2312" w:hAnsi="仿宋" w:cs="宋体" w:hint="eastAsia"/>
          <w:color w:val="333333"/>
          <w:spacing w:val="8"/>
          <w:sz w:val="28"/>
          <w:szCs w:val="28"/>
        </w:rPr>
        <w:t>获取采购文件，并于</w:t>
      </w:r>
      <w:r w:rsidR="00133B00">
        <w:rPr>
          <w:rFonts w:ascii="仿宋_GB2312" w:eastAsia="仿宋_GB2312" w:hAnsi="宋体" w:cs="宋体" w:hint="eastAsia"/>
          <w:color w:val="333333"/>
          <w:spacing w:val="8"/>
          <w:sz w:val="28"/>
          <w:szCs w:val="28"/>
          <w:u w:val="single"/>
        </w:rPr>
        <w:t xml:space="preserve"> </w:t>
      </w:r>
      <w:r w:rsidR="00133B00">
        <w:rPr>
          <w:rFonts w:ascii="仿宋_GB2312" w:eastAsia="仿宋_GB2312" w:hAnsi="仿宋" w:cs="宋体" w:hint="eastAsia"/>
          <w:color w:val="333333"/>
          <w:spacing w:val="8"/>
          <w:sz w:val="28"/>
          <w:szCs w:val="28"/>
          <w:u w:val="single"/>
        </w:rPr>
        <w:t>2022年</w:t>
      </w:r>
      <w:r w:rsidR="00345885">
        <w:rPr>
          <w:rFonts w:ascii="仿宋_GB2312" w:eastAsia="仿宋_GB2312" w:hAnsi="仿宋" w:cs="宋体" w:hint="eastAsia"/>
          <w:color w:val="333333"/>
          <w:spacing w:val="8"/>
          <w:sz w:val="28"/>
          <w:szCs w:val="28"/>
          <w:u w:val="single"/>
        </w:rPr>
        <w:t>10月</w:t>
      </w:r>
      <w:r w:rsidR="002835D2">
        <w:rPr>
          <w:rFonts w:ascii="仿宋_GB2312" w:eastAsia="仿宋_GB2312" w:hAnsi="仿宋" w:cs="宋体" w:hint="eastAsia"/>
          <w:color w:val="333333"/>
          <w:spacing w:val="8"/>
          <w:sz w:val="28"/>
          <w:szCs w:val="28"/>
          <w:u w:val="single"/>
        </w:rPr>
        <w:t>26日14时</w:t>
      </w:r>
      <w:r w:rsidR="00133B00">
        <w:rPr>
          <w:rFonts w:ascii="仿宋_GB2312" w:eastAsia="仿宋_GB2312" w:hAnsi="仿宋" w:cs="宋体"/>
          <w:color w:val="333333"/>
          <w:spacing w:val="8"/>
          <w:sz w:val="28"/>
          <w:szCs w:val="28"/>
          <w:u w:val="single"/>
        </w:rPr>
        <w:t>00分</w:t>
      </w:r>
      <w:r w:rsidR="00133B00">
        <w:rPr>
          <w:rFonts w:ascii="仿宋_GB2312" w:eastAsia="仿宋_GB2312" w:hAnsi="仿宋" w:cs="宋体" w:hint="eastAsia"/>
          <w:color w:val="333333"/>
          <w:spacing w:val="8"/>
          <w:sz w:val="28"/>
          <w:szCs w:val="28"/>
          <w:u w:val="single"/>
        </w:rPr>
        <w:t>（北京时间）</w:t>
      </w:r>
      <w:r w:rsidR="00133B00">
        <w:rPr>
          <w:rFonts w:ascii="仿宋_GB2312" w:eastAsia="仿宋_GB2312" w:hAnsi="仿宋" w:cs="宋体" w:hint="eastAsia"/>
          <w:color w:val="333333"/>
          <w:spacing w:val="8"/>
          <w:sz w:val="28"/>
          <w:szCs w:val="28"/>
        </w:rPr>
        <w:t>前递交响应文件。</w:t>
      </w:r>
    </w:p>
    <w:p w14:paraId="0DE5588D" w14:textId="77777777" w:rsidR="00B330F1" w:rsidRDefault="00B330F1">
      <w:pPr>
        <w:spacing w:line="360" w:lineRule="auto"/>
        <w:ind w:firstLineChars="200" w:firstLine="560"/>
        <w:rPr>
          <w:rFonts w:ascii="黑体" w:eastAsia="黑体" w:hAnsi="黑体" w:cs="宋体"/>
          <w:color w:val="000000"/>
          <w:sz w:val="28"/>
          <w:szCs w:val="28"/>
        </w:rPr>
      </w:pPr>
    </w:p>
    <w:p w14:paraId="3282BED6" w14:textId="77777777" w:rsidR="00B330F1" w:rsidRDefault="00133B00">
      <w:pPr>
        <w:spacing w:line="360" w:lineRule="auto"/>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5CDFF89F" w14:textId="4F5092A7" w:rsidR="00B330F1" w:rsidRDefault="00133B00">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00345885">
        <w:rPr>
          <w:rFonts w:ascii="仿宋_GB2312" w:eastAsia="仿宋_GB2312" w:hAnsi="仿宋" w:cs="宋体" w:hint="eastAsia"/>
          <w:color w:val="333333"/>
          <w:spacing w:val="8"/>
          <w:sz w:val="28"/>
          <w:szCs w:val="28"/>
        </w:rPr>
        <w:t>FZCH-2022-130</w:t>
      </w:r>
    </w:p>
    <w:p w14:paraId="1751E6A6" w14:textId="147CBF6B" w:rsidR="00B330F1" w:rsidRDefault="00133B00">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003C3254">
        <w:rPr>
          <w:rFonts w:ascii="仿宋_GB2312" w:eastAsia="仿宋_GB2312" w:hAnsi="仿宋" w:cs="宋体" w:hint="eastAsia"/>
          <w:color w:val="333333"/>
          <w:spacing w:val="8"/>
          <w:sz w:val="28"/>
          <w:szCs w:val="28"/>
        </w:rPr>
        <w:t>2022年除四害物资采购项目</w:t>
      </w:r>
    </w:p>
    <w:p w14:paraId="3C0A1D96" w14:textId="77777777" w:rsidR="00B330F1" w:rsidRDefault="00133B00">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Pr>
          <w:rFonts w:ascii="仿宋_GB2312" w:eastAsia="仿宋_GB2312" w:hAnsi="仿宋" w:cs="宋体"/>
          <w:color w:val="333333"/>
          <w:spacing w:val="8"/>
          <w:sz w:val="28"/>
          <w:szCs w:val="28"/>
        </w:rPr>
        <w:t>竞争磋商</w:t>
      </w:r>
    </w:p>
    <w:p w14:paraId="6B1DCE91" w14:textId="77777777" w:rsidR="00B330F1" w:rsidRDefault="00133B00">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70"/>
        <w:gridCol w:w="2241"/>
        <w:gridCol w:w="918"/>
        <w:gridCol w:w="1892"/>
        <w:gridCol w:w="1710"/>
        <w:gridCol w:w="1260"/>
        <w:gridCol w:w="1314"/>
      </w:tblGrid>
      <w:tr w:rsidR="00B330F1" w14:paraId="0670965E" w14:textId="77777777">
        <w:trPr>
          <w:trHeight w:val="1021"/>
          <w:jc w:val="center"/>
        </w:trPr>
        <w:tc>
          <w:tcPr>
            <w:tcW w:w="870" w:type="dxa"/>
            <w:tcBorders>
              <w:bottom w:val="single" w:sz="4" w:space="0" w:color="auto"/>
            </w:tcBorders>
            <w:shd w:val="clear" w:color="auto" w:fill="auto"/>
            <w:vAlign w:val="center"/>
          </w:tcPr>
          <w:p w14:paraId="718A9106" w14:textId="77777777" w:rsidR="00B330F1" w:rsidRDefault="00133B00">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标包</w:t>
            </w:r>
            <w:proofErr w:type="gramEnd"/>
          </w:p>
        </w:tc>
        <w:tc>
          <w:tcPr>
            <w:tcW w:w="2241" w:type="dxa"/>
            <w:shd w:val="clear" w:color="auto" w:fill="auto"/>
            <w:vAlign w:val="center"/>
          </w:tcPr>
          <w:p w14:paraId="6BEA9939" w14:textId="77777777" w:rsidR="00B330F1" w:rsidRDefault="00133B00">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918" w:type="dxa"/>
            <w:shd w:val="clear" w:color="auto" w:fill="auto"/>
            <w:vAlign w:val="center"/>
          </w:tcPr>
          <w:p w14:paraId="22051E43" w14:textId="77777777" w:rsidR="00B330F1" w:rsidRDefault="00133B00">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92" w:type="dxa"/>
            <w:tcBorders>
              <w:right w:val="single" w:sz="4" w:space="0" w:color="auto"/>
            </w:tcBorders>
            <w:shd w:val="clear" w:color="auto" w:fill="auto"/>
            <w:vAlign w:val="center"/>
          </w:tcPr>
          <w:p w14:paraId="3966C23D" w14:textId="77777777" w:rsidR="00B330F1" w:rsidRDefault="00133B00">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预算金额</w:t>
            </w:r>
          </w:p>
          <w:p w14:paraId="36366618" w14:textId="77777777" w:rsidR="00B330F1" w:rsidRDefault="00133B00">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710" w:type="dxa"/>
            <w:vAlign w:val="center"/>
          </w:tcPr>
          <w:p w14:paraId="5FF76894" w14:textId="77777777" w:rsidR="00B330F1" w:rsidRDefault="00133B00">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w:t>
            </w:r>
          </w:p>
          <w:p w14:paraId="3173E902" w14:textId="77777777" w:rsidR="00B330F1" w:rsidRDefault="00133B00">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260" w:type="dxa"/>
            <w:tcBorders>
              <w:right w:val="single" w:sz="4" w:space="0" w:color="auto"/>
            </w:tcBorders>
            <w:vAlign w:val="center"/>
          </w:tcPr>
          <w:p w14:paraId="46BEB324" w14:textId="77777777" w:rsidR="00B330F1" w:rsidRDefault="00133B00">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14" w:type="dxa"/>
            <w:tcBorders>
              <w:right w:val="single" w:sz="4" w:space="0" w:color="auto"/>
            </w:tcBorders>
            <w:vAlign w:val="center"/>
          </w:tcPr>
          <w:p w14:paraId="1CEB3583" w14:textId="77777777" w:rsidR="00B330F1" w:rsidRDefault="00133B00">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B330F1" w14:paraId="0C2D01E4" w14:textId="77777777">
        <w:trPr>
          <w:trHeight w:val="1021"/>
          <w:jc w:val="center"/>
        </w:trPr>
        <w:tc>
          <w:tcPr>
            <w:tcW w:w="870" w:type="dxa"/>
            <w:tcBorders>
              <w:top w:val="single" w:sz="4" w:space="0" w:color="auto"/>
              <w:bottom w:val="single" w:sz="4" w:space="0" w:color="auto"/>
            </w:tcBorders>
            <w:vAlign w:val="center"/>
          </w:tcPr>
          <w:p w14:paraId="28455B55" w14:textId="77777777" w:rsidR="00B330F1" w:rsidRDefault="00133B00">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41" w:type="dxa"/>
            <w:vAlign w:val="center"/>
          </w:tcPr>
          <w:p w14:paraId="07CD94CA" w14:textId="66EBFC13" w:rsidR="00B330F1" w:rsidRDefault="003C3254">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2022年除四害物资采购项目</w:t>
            </w:r>
          </w:p>
        </w:tc>
        <w:tc>
          <w:tcPr>
            <w:tcW w:w="918" w:type="dxa"/>
            <w:vAlign w:val="center"/>
          </w:tcPr>
          <w:p w14:paraId="74D1B2BE" w14:textId="5D2EDA0A" w:rsidR="00B330F1" w:rsidRDefault="002461CD">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w:t>
            </w:r>
            <w:r>
              <w:rPr>
                <w:rFonts w:ascii="仿宋_GB2312" w:eastAsia="仿宋_GB2312" w:hAnsi="宋体" w:cs="宋体" w:hint="eastAsia"/>
                <w:color w:val="000000"/>
                <w:sz w:val="28"/>
              </w:rPr>
              <w:t>宗</w:t>
            </w:r>
          </w:p>
        </w:tc>
        <w:tc>
          <w:tcPr>
            <w:tcW w:w="1892" w:type="dxa"/>
            <w:tcBorders>
              <w:right w:val="single" w:sz="4" w:space="0" w:color="auto"/>
            </w:tcBorders>
            <w:vAlign w:val="center"/>
          </w:tcPr>
          <w:p w14:paraId="2BC3070E" w14:textId="78A802B8" w:rsidR="00B330F1" w:rsidRDefault="002461CD">
            <w:pPr>
              <w:widowControl/>
              <w:adjustRightInd w:val="0"/>
              <w:snapToGrid w:val="0"/>
              <w:jc w:val="center"/>
              <w:rPr>
                <w:rFonts w:ascii="仿宋_GB2312" w:eastAsia="仿宋_GB2312" w:hAnsi="宋体" w:cs="宋体"/>
                <w:sz w:val="28"/>
              </w:rPr>
            </w:pPr>
            <w:r>
              <w:rPr>
                <w:rFonts w:ascii="仿宋_GB2312" w:eastAsia="仿宋_GB2312" w:hAnsi="宋体" w:cs="宋体" w:hint="eastAsia"/>
                <w:sz w:val="28"/>
              </w:rPr>
              <w:t>209800.00</w:t>
            </w:r>
          </w:p>
        </w:tc>
        <w:tc>
          <w:tcPr>
            <w:tcW w:w="1710" w:type="dxa"/>
            <w:vAlign w:val="center"/>
          </w:tcPr>
          <w:p w14:paraId="73F26A71" w14:textId="40B705E7" w:rsidR="00B330F1" w:rsidRDefault="002461CD">
            <w:pPr>
              <w:widowControl/>
              <w:adjustRightInd w:val="0"/>
              <w:snapToGrid w:val="0"/>
              <w:jc w:val="center"/>
              <w:rPr>
                <w:rFonts w:ascii="仿宋_GB2312" w:eastAsia="仿宋_GB2312" w:hAnsi="宋体" w:cs="宋体"/>
                <w:sz w:val="28"/>
              </w:rPr>
            </w:pPr>
            <w:r>
              <w:rPr>
                <w:rFonts w:ascii="仿宋_GB2312" w:eastAsia="仿宋_GB2312" w:hAnsi="宋体" w:cs="宋体" w:hint="eastAsia"/>
                <w:sz w:val="28"/>
              </w:rPr>
              <w:t>209800.00</w:t>
            </w:r>
          </w:p>
        </w:tc>
        <w:tc>
          <w:tcPr>
            <w:tcW w:w="1260" w:type="dxa"/>
            <w:tcBorders>
              <w:right w:val="single" w:sz="4" w:space="0" w:color="auto"/>
            </w:tcBorders>
            <w:vAlign w:val="center"/>
          </w:tcPr>
          <w:p w14:paraId="35EA6065" w14:textId="77777777" w:rsidR="00B330F1" w:rsidRDefault="00133B0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w:t>
            </w:r>
          </w:p>
          <w:p w14:paraId="7B80D988" w14:textId="77777777" w:rsidR="00B330F1" w:rsidRDefault="00133B0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采购文件</w:t>
            </w:r>
          </w:p>
        </w:tc>
        <w:tc>
          <w:tcPr>
            <w:tcW w:w="1314" w:type="dxa"/>
            <w:tcBorders>
              <w:right w:val="single" w:sz="4" w:space="0" w:color="auto"/>
            </w:tcBorders>
            <w:vAlign w:val="center"/>
          </w:tcPr>
          <w:p w14:paraId="19262441" w14:textId="77777777" w:rsidR="00B330F1" w:rsidRDefault="00133B0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w:t>
            </w:r>
          </w:p>
          <w:p w14:paraId="6749902D" w14:textId="77777777" w:rsidR="00B330F1" w:rsidRDefault="00133B0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采购文件</w:t>
            </w:r>
          </w:p>
        </w:tc>
      </w:tr>
    </w:tbl>
    <w:p w14:paraId="35AE3EC0" w14:textId="77777777" w:rsidR="00B330F1" w:rsidRDefault="00133B00">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78AA2B0E" w14:textId="77777777" w:rsidR="00B330F1" w:rsidRDefault="00133B00">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3342BA16" w14:textId="28F3853C" w:rsidR="00B330F1" w:rsidRDefault="00133B00">
      <w:pPr>
        <w:widowControl/>
        <w:shd w:val="clear" w:color="auto" w:fill="FFFFFF"/>
        <w:spacing w:line="360" w:lineRule="auto"/>
        <w:ind w:firstLineChars="200" w:firstLine="592"/>
        <w:rPr>
          <w:rFonts w:ascii="仿宋_GB2312" w:eastAsia="仿宋_GB2312" w:hAnsi="仿宋" w:cs="宋体"/>
          <w:iCs/>
          <w:color w:val="333333"/>
          <w:spacing w:val="8"/>
          <w:sz w:val="28"/>
          <w:szCs w:val="28"/>
        </w:rPr>
      </w:pPr>
      <w:r>
        <w:rPr>
          <w:rFonts w:ascii="仿宋_GB2312" w:eastAsia="仿宋_GB2312" w:hAnsi="仿宋" w:cs="宋体"/>
          <w:iCs/>
          <w:color w:val="333333"/>
          <w:spacing w:val="8"/>
          <w:sz w:val="28"/>
          <w:szCs w:val="28"/>
        </w:rPr>
        <w:t>1、具有独立承担民事责任的能力；</w:t>
      </w:r>
    </w:p>
    <w:p w14:paraId="214B1E39" w14:textId="4D4B0D10" w:rsidR="002461CD" w:rsidRPr="002461CD" w:rsidRDefault="002461CD" w:rsidP="002461CD">
      <w:pPr>
        <w:pStyle w:val="a0"/>
        <w:ind w:firstLineChars="200" w:firstLine="592"/>
        <w:rPr>
          <w:rFonts w:ascii="仿宋_GB2312" w:eastAsia="仿宋_GB2312" w:hAnsi="仿宋" w:cs="宋体"/>
          <w:iCs/>
          <w:color w:val="333333"/>
          <w:spacing w:val="8"/>
          <w:kern w:val="2"/>
          <w:sz w:val="28"/>
          <w:szCs w:val="28"/>
        </w:rPr>
      </w:pPr>
      <w:r w:rsidRPr="002461CD">
        <w:rPr>
          <w:rFonts w:ascii="仿宋_GB2312" w:eastAsia="仿宋_GB2312" w:hAnsi="仿宋" w:cs="宋体" w:hint="eastAsia"/>
          <w:iCs/>
          <w:color w:val="333333"/>
          <w:spacing w:val="8"/>
          <w:kern w:val="2"/>
          <w:sz w:val="28"/>
          <w:szCs w:val="28"/>
        </w:rPr>
        <w:t>2、</w:t>
      </w:r>
      <w:r w:rsidR="00AF033C">
        <w:rPr>
          <w:rFonts w:ascii="仿宋_GB2312" w:eastAsia="仿宋_GB2312" w:hAnsi="仿宋" w:cs="宋体" w:hint="eastAsia"/>
          <w:iCs/>
          <w:color w:val="333333"/>
          <w:spacing w:val="8"/>
          <w:kern w:val="2"/>
          <w:sz w:val="28"/>
          <w:szCs w:val="28"/>
        </w:rPr>
        <w:t>供应商</w:t>
      </w:r>
      <w:r w:rsidRPr="002461CD">
        <w:rPr>
          <w:rFonts w:ascii="仿宋_GB2312" w:eastAsia="仿宋_GB2312" w:hAnsi="仿宋" w:cs="宋体" w:hint="eastAsia"/>
          <w:iCs/>
          <w:color w:val="333333"/>
          <w:spacing w:val="8"/>
          <w:kern w:val="2"/>
          <w:sz w:val="28"/>
          <w:szCs w:val="28"/>
        </w:rPr>
        <w:t>需提供每个药品的农药登记证，生产许可证，如是代理商除提供以上证件外，还需提供农药经营许可证（</w:t>
      </w:r>
      <w:proofErr w:type="gramStart"/>
      <w:r w:rsidRPr="002461CD">
        <w:rPr>
          <w:rFonts w:ascii="仿宋_GB2312" w:eastAsia="仿宋_GB2312" w:hAnsi="仿宋" w:cs="宋体" w:hint="eastAsia"/>
          <w:iCs/>
          <w:color w:val="333333"/>
          <w:spacing w:val="8"/>
          <w:kern w:val="2"/>
          <w:sz w:val="28"/>
          <w:szCs w:val="28"/>
        </w:rPr>
        <w:t>含限制</w:t>
      </w:r>
      <w:proofErr w:type="gramEnd"/>
      <w:r w:rsidRPr="002461CD">
        <w:rPr>
          <w:rFonts w:ascii="仿宋_GB2312" w:eastAsia="仿宋_GB2312" w:hAnsi="仿宋" w:cs="宋体" w:hint="eastAsia"/>
          <w:iCs/>
          <w:color w:val="333333"/>
          <w:spacing w:val="8"/>
          <w:kern w:val="2"/>
          <w:sz w:val="28"/>
          <w:szCs w:val="28"/>
        </w:rPr>
        <w:t>类）。</w:t>
      </w:r>
    </w:p>
    <w:p w14:paraId="21E9BD87" w14:textId="43A9A47F" w:rsidR="00B330F1" w:rsidRDefault="002461CD">
      <w:pPr>
        <w:widowControl/>
        <w:shd w:val="clear" w:color="auto" w:fill="FFFFFF"/>
        <w:spacing w:line="360" w:lineRule="auto"/>
        <w:ind w:firstLineChars="200" w:firstLine="592"/>
        <w:rPr>
          <w:rFonts w:ascii="仿宋_GB2312" w:eastAsia="仿宋_GB2312" w:hAnsi="仿宋" w:cs="宋体"/>
          <w:iCs/>
          <w:color w:val="333333"/>
          <w:spacing w:val="8"/>
          <w:sz w:val="28"/>
          <w:szCs w:val="28"/>
        </w:rPr>
      </w:pPr>
      <w:r>
        <w:rPr>
          <w:rFonts w:ascii="仿宋_GB2312" w:eastAsia="仿宋_GB2312" w:hAnsi="仿宋" w:cs="宋体"/>
          <w:iCs/>
          <w:color w:val="333333"/>
          <w:spacing w:val="8"/>
          <w:sz w:val="28"/>
          <w:szCs w:val="28"/>
        </w:rPr>
        <w:t>3</w:t>
      </w:r>
      <w:r w:rsidR="00133B00">
        <w:rPr>
          <w:rFonts w:ascii="仿宋_GB2312" w:eastAsia="仿宋_GB2312" w:hAnsi="仿宋" w:cs="宋体"/>
          <w:iCs/>
          <w:color w:val="333333"/>
          <w:spacing w:val="8"/>
          <w:sz w:val="28"/>
          <w:szCs w:val="28"/>
        </w:rPr>
        <w:t>、具有依法缴纳税收和社会保障资金的良好记录；</w:t>
      </w:r>
    </w:p>
    <w:p w14:paraId="1F18AE39" w14:textId="69845FBC" w:rsidR="00B330F1" w:rsidRDefault="002461CD">
      <w:pPr>
        <w:widowControl/>
        <w:shd w:val="clear" w:color="auto" w:fill="FFFFFF"/>
        <w:spacing w:line="360" w:lineRule="auto"/>
        <w:ind w:firstLineChars="200" w:firstLine="592"/>
        <w:rPr>
          <w:rFonts w:ascii="仿宋_GB2312" w:eastAsia="仿宋_GB2312" w:hAnsi="仿宋" w:cs="宋体"/>
          <w:iCs/>
          <w:color w:val="333333"/>
          <w:spacing w:val="8"/>
          <w:sz w:val="28"/>
          <w:szCs w:val="28"/>
        </w:rPr>
      </w:pPr>
      <w:r>
        <w:rPr>
          <w:rFonts w:ascii="仿宋_GB2312" w:eastAsia="仿宋_GB2312" w:hAnsi="仿宋" w:cs="宋体"/>
          <w:iCs/>
          <w:color w:val="333333"/>
          <w:spacing w:val="8"/>
          <w:sz w:val="28"/>
          <w:szCs w:val="28"/>
        </w:rPr>
        <w:lastRenderedPageBreak/>
        <w:t>4</w:t>
      </w:r>
      <w:r w:rsidR="00133B00">
        <w:rPr>
          <w:rFonts w:ascii="仿宋_GB2312" w:eastAsia="仿宋_GB2312" w:hAnsi="仿宋" w:cs="宋体"/>
          <w:iCs/>
          <w:color w:val="333333"/>
          <w:spacing w:val="8"/>
          <w:sz w:val="28"/>
          <w:szCs w:val="28"/>
        </w:rPr>
        <w:t>、具有良好的商业信誉和健全的财务会计制度；</w:t>
      </w:r>
    </w:p>
    <w:p w14:paraId="10E093CE" w14:textId="069AF69C" w:rsidR="00B330F1" w:rsidRDefault="002461CD">
      <w:pPr>
        <w:widowControl/>
        <w:shd w:val="clear" w:color="auto" w:fill="FFFFFF"/>
        <w:spacing w:line="360" w:lineRule="auto"/>
        <w:ind w:firstLineChars="200" w:firstLine="592"/>
        <w:rPr>
          <w:rFonts w:ascii="仿宋_GB2312" w:eastAsia="仿宋_GB2312" w:hAnsi="仿宋" w:cs="宋体"/>
          <w:iCs/>
          <w:color w:val="333333"/>
          <w:spacing w:val="8"/>
          <w:sz w:val="28"/>
          <w:szCs w:val="28"/>
        </w:rPr>
      </w:pPr>
      <w:r>
        <w:rPr>
          <w:rFonts w:ascii="仿宋_GB2312" w:eastAsia="仿宋_GB2312" w:hAnsi="仿宋" w:cs="宋体"/>
          <w:iCs/>
          <w:color w:val="333333"/>
          <w:spacing w:val="8"/>
          <w:sz w:val="28"/>
          <w:szCs w:val="28"/>
        </w:rPr>
        <w:t>5</w:t>
      </w:r>
      <w:r w:rsidR="00133B00">
        <w:rPr>
          <w:rFonts w:ascii="仿宋_GB2312" w:eastAsia="仿宋_GB2312" w:hAnsi="仿宋" w:cs="宋体"/>
          <w:iCs/>
          <w:color w:val="333333"/>
          <w:spacing w:val="8"/>
          <w:sz w:val="28"/>
          <w:szCs w:val="28"/>
        </w:rPr>
        <w:t>、参加本次采购活动前三年内，在经营活动中没有重大违法记录；</w:t>
      </w:r>
    </w:p>
    <w:p w14:paraId="12930A2C" w14:textId="75DBD18A" w:rsidR="00B330F1" w:rsidRDefault="002461CD">
      <w:pPr>
        <w:widowControl/>
        <w:shd w:val="clear" w:color="auto" w:fill="FFFFFF"/>
        <w:spacing w:line="360" w:lineRule="auto"/>
        <w:ind w:firstLineChars="200" w:firstLine="592"/>
        <w:rPr>
          <w:rFonts w:ascii="仿宋_GB2312" w:eastAsia="仿宋_GB2312" w:hAnsi="仿宋" w:cs="宋体"/>
          <w:iCs/>
          <w:color w:val="333333"/>
          <w:spacing w:val="8"/>
          <w:sz w:val="28"/>
          <w:szCs w:val="28"/>
        </w:rPr>
      </w:pPr>
      <w:r>
        <w:rPr>
          <w:rFonts w:ascii="仿宋_GB2312" w:eastAsia="仿宋_GB2312" w:hAnsi="仿宋" w:cs="宋体"/>
          <w:iCs/>
          <w:color w:val="333333"/>
          <w:spacing w:val="8"/>
          <w:sz w:val="28"/>
          <w:szCs w:val="28"/>
        </w:rPr>
        <w:t>6</w:t>
      </w:r>
      <w:r w:rsidR="00133B00">
        <w:rPr>
          <w:rFonts w:ascii="仿宋_GB2312" w:eastAsia="仿宋_GB2312" w:hAnsi="仿宋" w:cs="宋体"/>
          <w:iCs/>
          <w:color w:val="333333"/>
          <w:spacing w:val="8"/>
          <w:sz w:val="28"/>
          <w:szCs w:val="28"/>
        </w:rPr>
        <w:t>、具有履行合同所必须设备和专业技术能力，能提供优质的服务；</w:t>
      </w:r>
    </w:p>
    <w:p w14:paraId="2DFA06A3" w14:textId="36D1E925" w:rsidR="00B330F1" w:rsidRDefault="002461CD">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iCs/>
          <w:color w:val="333333"/>
          <w:spacing w:val="8"/>
          <w:sz w:val="28"/>
          <w:szCs w:val="28"/>
        </w:rPr>
        <w:t>7</w:t>
      </w:r>
      <w:r w:rsidR="00133B00">
        <w:rPr>
          <w:rFonts w:ascii="仿宋_GB2312" w:eastAsia="仿宋_GB2312" w:hAnsi="仿宋" w:cs="宋体"/>
          <w:iCs/>
          <w:color w:val="333333"/>
          <w:spacing w:val="8"/>
          <w:sz w:val="28"/>
          <w:szCs w:val="28"/>
        </w:rPr>
        <w:t>、法律、行政法规及招标文件规定的其他要求。</w:t>
      </w:r>
    </w:p>
    <w:p w14:paraId="6BDD6E15" w14:textId="77777777" w:rsidR="00B330F1" w:rsidRDefault="00133B00">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28D517C9" w14:textId="677063C5" w:rsidR="00B330F1" w:rsidRDefault="00133B00">
      <w:pPr>
        <w:widowControl/>
        <w:shd w:val="clear" w:color="auto" w:fill="FFFFFF"/>
        <w:spacing w:line="360" w:lineRule="auto"/>
        <w:ind w:firstLine="539"/>
        <w:rPr>
          <w:rFonts w:ascii="仿宋_GB2312" w:eastAsia="仿宋_GB2312" w:hAnsi="黑体" w:cs="宋体"/>
          <w:color w:val="333333"/>
          <w:spacing w:val="8"/>
          <w:sz w:val="28"/>
          <w:szCs w:val="28"/>
        </w:rPr>
      </w:pPr>
      <w:r>
        <w:rPr>
          <w:rFonts w:ascii="仿宋_GB2312" w:eastAsia="仿宋_GB2312" w:hAnsi="黑体" w:cs="宋体" w:hint="eastAsia"/>
          <w:color w:val="333333"/>
          <w:spacing w:val="8"/>
          <w:sz w:val="28"/>
          <w:szCs w:val="28"/>
        </w:rPr>
        <w:t>1.时间：</w:t>
      </w:r>
      <w:r>
        <w:rPr>
          <w:rFonts w:ascii="仿宋_GB2312" w:eastAsia="仿宋_GB2312" w:hAnsi="黑体" w:cs="宋体"/>
          <w:color w:val="333333"/>
          <w:spacing w:val="8"/>
          <w:sz w:val="28"/>
          <w:szCs w:val="28"/>
        </w:rPr>
        <w:t>202</w:t>
      </w:r>
      <w:r>
        <w:rPr>
          <w:rFonts w:ascii="仿宋_GB2312" w:eastAsia="仿宋_GB2312" w:hAnsi="黑体" w:cs="宋体" w:hint="eastAsia"/>
          <w:color w:val="333333"/>
          <w:spacing w:val="8"/>
          <w:sz w:val="28"/>
          <w:szCs w:val="28"/>
        </w:rPr>
        <w:t>2</w:t>
      </w:r>
      <w:r>
        <w:rPr>
          <w:rFonts w:ascii="仿宋_GB2312" w:eastAsia="仿宋_GB2312" w:hAnsi="黑体" w:cs="宋体"/>
          <w:color w:val="333333"/>
          <w:spacing w:val="8"/>
          <w:sz w:val="28"/>
          <w:szCs w:val="28"/>
        </w:rPr>
        <w:t>年</w:t>
      </w:r>
      <w:r w:rsidR="003C3254">
        <w:rPr>
          <w:rFonts w:ascii="仿宋_GB2312" w:eastAsia="仿宋_GB2312" w:hAnsi="黑体" w:cs="宋体" w:hint="eastAsia"/>
          <w:color w:val="333333"/>
          <w:spacing w:val="8"/>
          <w:sz w:val="28"/>
          <w:szCs w:val="28"/>
        </w:rPr>
        <w:t>10月14日</w:t>
      </w:r>
      <w:r>
        <w:rPr>
          <w:rFonts w:ascii="仿宋_GB2312" w:eastAsia="仿宋_GB2312" w:hAnsi="黑体" w:cs="宋体"/>
          <w:color w:val="333333"/>
          <w:spacing w:val="8"/>
          <w:sz w:val="28"/>
          <w:szCs w:val="28"/>
        </w:rPr>
        <w:t>17:00</w:t>
      </w:r>
      <w:r>
        <w:rPr>
          <w:rFonts w:ascii="仿宋_GB2312" w:eastAsia="仿宋_GB2312" w:hAnsi="黑体" w:cs="宋体" w:hint="eastAsia"/>
          <w:color w:val="333333"/>
          <w:spacing w:val="8"/>
          <w:sz w:val="28"/>
          <w:szCs w:val="28"/>
        </w:rPr>
        <w:t>至</w:t>
      </w:r>
      <w:r>
        <w:rPr>
          <w:rFonts w:ascii="仿宋_GB2312" w:eastAsia="仿宋_GB2312" w:hAnsi="黑体" w:cs="宋体"/>
          <w:color w:val="333333"/>
          <w:spacing w:val="8"/>
          <w:sz w:val="28"/>
          <w:szCs w:val="28"/>
        </w:rPr>
        <w:t>202</w:t>
      </w:r>
      <w:r>
        <w:rPr>
          <w:rFonts w:ascii="仿宋_GB2312" w:eastAsia="仿宋_GB2312" w:hAnsi="黑体" w:cs="宋体" w:hint="eastAsia"/>
          <w:color w:val="333333"/>
          <w:spacing w:val="8"/>
          <w:sz w:val="28"/>
          <w:szCs w:val="28"/>
        </w:rPr>
        <w:t>2</w:t>
      </w:r>
      <w:r>
        <w:rPr>
          <w:rFonts w:ascii="仿宋_GB2312" w:eastAsia="仿宋_GB2312" w:hAnsi="黑体" w:cs="宋体"/>
          <w:color w:val="333333"/>
          <w:spacing w:val="8"/>
          <w:sz w:val="28"/>
          <w:szCs w:val="28"/>
        </w:rPr>
        <w:t>年</w:t>
      </w:r>
      <w:r w:rsidR="00AF033C">
        <w:rPr>
          <w:rFonts w:ascii="仿宋_GB2312" w:eastAsia="仿宋_GB2312" w:hAnsi="黑体" w:cs="宋体"/>
          <w:color w:val="333333"/>
          <w:spacing w:val="8"/>
          <w:sz w:val="28"/>
          <w:szCs w:val="28"/>
        </w:rPr>
        <w:t>10</w:t>
      </w:r>
      <w:r>
        <w:rPr>
          <w:rFonts w:ascii="仿宋_GB2312" w:eastAsia="仿宋_GB2312" w:hAnsi="黑体" w:cs="宋体"/>
          <w:color w:val="333333"/>
          <w:spacing w:val="8"/>
          <w:sz w:val="28"/>
          <w:szCs w:val="28"/>
        </w:rPr>
        <w:t>月</w:t>
      </w:r>
      <w:r w:rsidR="00AF033C">
        <w:rPr>
          <w:rFonts w:ascii="仿宋_GB2312" w:eastAsia="仿宋_GB2312" w:hAnsi="黑体" w:cs="宋体"/>
          <w:color w:val="333333"/>
          <w:spacing w:val="8"/>
          <w:sz w:val="28"/>
          <w:szCs w:val="28"/>
        </w:rPr>
        <w:t>21</w:t>
      </w:r>
      <w:r>
        <w:rPr>
          <w:rFonts w:ascii="仿宋_GB2312" w:eastAsia="仿宋_GB2312" w:hAnsi="黑体" w:cs="宋体"/>
          <w:color w:val="333333"/>
          <w:spacing w:val="8"/>
          <w:sz w:val="28"/>
          <w:szCs w:val="28"/>
        </w:rPr>
        <w:t>日17:00</w:t>
      </w:r>
      <w:r>
        <w:rPr>
          <w:rFonts w:ascii="仿宋_GB2312" w:eastAsia="仿宋_GB2312" w:hAnsi="黑体" w:cs="宋体" w:hint="eastAsia"/>
          <w:color w:val="333333"/>
          <w:spacing w:val="8"/>
          <w:sz w:val="28"/>
          <w:szCs w:val="28"/>
        </w:rPr>
        <w:t>（北京时间）</w:t>
      </w:r>
    </w:p>
    <w:p w14:paraId="11FE531D" w14:textId="77777777" w:rsidR="00B330F1" w:rsidRDefault="00133B00">
      <w:pPr>
        <w:widowControl/>
        <w:shd w:val="clear" w:color="auto" w:fill="FFFFFF"/>
        <w:spacing w:line="360" w:lineRule="auto"/>
        <w:ind w:firstLine="539"/>
        <w:rPr>
          <w:rFonts w:ascii="仿宋_GB2312" w:eastAsia="仿宋_GB2312" w:hAnsi="黑体" w:cs="宋体"/>
          <w:b/>
          <w:color w:val="333333"/>
          <w:spacing w:val="8"/>
          <w:sz w:val="28"/>
          <w:szCs w:val="28"/>
        </w:rPr>
      </w:pPr>
      <w:r>
        <w:rPr>
          <w:rFonts w:ascii="仿宋_GB2312" w:eastAsia="仿宋_GB2312" w:hAnsi="黑体" w:cs="宋体" w:hint="eastAsia"/>
          <w:color w:val="333333"/>
          <w:spacing w:val="8"/>
          <w:sz w:val="28"/>
          <w:szCs w:val="28"/>
        </w:rPr>
        <w:t>2.地点：登录“威海市国有企业阳光采购电子化服务平台”（威海市公共资源交易网（乳山市）右侧“交易服务一网通办”登录后选择“</w:t>
      </w:r>
      <w:r>
        <w:rPr>
          <w:rFonts w:ascii="仿宋_GB2312" w:eastAsia="仿宋_GB2312" w:hAnsi="微软雅黑" w:cs="宋体" w:hint="eastAsia"/>
          <w:color w:val="333333"/>
          <w:spacing w:val="8"/>
          <w:kern w:val="0"/>
          <w:sz w:val="28"/>
          <w:szCs w:val="28"/>
        </w:rPr>
        <w:t>国企采购</w:t>
      </w:r>
      <w:r>
        <w:rPr>
          <w:rFonts w:ascii="仿宋_GB2312" w:eastAsia="仿宋_GB2312" w:hAnsi="黑体" w:cs="宋体" w:hint="eastAsia"/>
          <w:color w:val="333333"/>
          <w:spacing w:val="8"/>
          <w:sz w:val="28"/>
          <w:szCs w:val="28"/>
        </w:rPr>
        <w:t>”按钮）获取文件。</w:t>
      </w:r>
      <w:r>
        <w:rPr>
          <w:rFonts w:ascii="仿宋_GB2312" w:eastAsia="仿宋_GB2312" w:hAnsi="黑体" w:cs="宋体" w:hint="eastAsia"/>
          <w:b/>
          <w:color w:val="333333"/>
          <w:spacing w:val="8"/>
          <w:sz w:val="28"/>
          <w:szCs w:val="28"/>
        </w:rPr>
        <w:t>逾期无法从威海市国有企业阳光采购电子化服务平台中获取文件，未在规定时间内从系统中获取文件的供应商将无法递交电子投标（响应）文件。</w:t>
      </w:r>
    </w:p>
    <w:p w14:paraId="64C731E3" w14:textId="77777777" w:rsidR="00B330F1" w:rsidRDefault="00133B00">
      <w:pPr>
        <w:widowControl/>
        <w:shd w:val="clear" w:color="auto" w:fill="FFFFFF"/>
        <w:spacing w:line="360" w:lineRule="auto"/>
        <w:ind w:firstLine="539"/>
        <w:rPr>
          <w:rFonts w:ascii="仿宋_GB2312" w:eastAsia="仿宋_GB2312" w:hAnsi="黑体" w:cs="宋体"/>
          <w:color w:val="333333"/>
          <w:spacing w:val="8"/>
          <w:sz w:val="28"/>
          <w:szCs w:val="28"/>
        </w:rPr>
      </w:pPr>
      <w:r>
        <w:rPr>
          <w:rFonts w:ascii="仿宋_GB2312" w:eastAsia="仿宋_GB2312" w:hAnsi="黑体" w:cs="宋体" w:hint="eastAsia"/>
          <w:color w:val="333333"/>
          <w:spacing w:val="8"/>
          <w:sz w:val="28"/>
          <w:szCs w:val="28"/>
        </w:rPr>
        <w:t>交易服务</w:t>
      </w:r>
      <w:proofErr w:type="gramStart"/>
      <w:r>
        <w:rPr>
          <w:rFonts w:ascii="仿宋_GB2312" w:eastAsia="仿宋_GB2312" w:hAnsi="黑体" w:cs="宋体" w:hint="eastAsia"/>
          <w:color w:val="333333"/>
          <w:spacing w:val="8"/>
          <w:sz w:val="28"/>
          <w:szCs w:val="28"/>
        </w:rPr>
        <w:t>一网通办系统</w:t>
      </w:r>
      <w:proofErr w:type="gramEnd"/>
      <w:r>
        <w:rPr>
          <w:rFonts w:ascii="仿宋_GB2312" w:eastAsia="仿宋_GB2312" w:hAnsi="黑体" w:cs="宋体" w:hint="eastAsia"/>
          <w:color w:val="333333"/>
          <w:spacing w:val="8"/>
          <w:sz w:val="28"/>
          <w:szCs w:val="28"/>
        </w:rPr>
        <w:t xml:space="preserve">技术支持电话：4009980000（受理问题：系统登录、CA锁绑定、平台切换）， </w:t>
      </w:r>
      <w:proofErr w:type="gramStart"/>
      <w:r>
        <w:rPr>
          <w:rFonts w:ascii="仿宋_GB2312" w:eastAsia="仿宋_GB2312" w:hAnsi="黑体" w:cs="宋体" w:hint="eastAsia"/>
          <w:color w:val="333333"/>
          <w:spacing w:val="8"/>
          <w:sz w:val="28"/>
          <w:szCs w:val="28"/>
        </w:rPr>
        <w:t>一网通办技术</w:t>
      </w:r>
      <w:proofErr w:type="gramEnd"/>
      <w:r>
        <w:rPr>
          <w:rFonts w:ascii="仿宋_GB2312" w:eastAsia="仿宋_GB2312" w:hAnsi="黑体" w:cs="宋体" w:hint="eastAsia"/>
          <w:color w:val="333333"/>
          <w:spacing w:val="8"/>
          <w:sz w:val="28"/>
          <w:szCs w:val="28"/>
        </w:rPr>
        <w:t>支持QQ群：1143439694 ；CA</w:t>
      </w:r>
      <w:proofErr w:type="gramStart"/>
      <w:r>
        <w:rPr>
          <w:rFonts w:ascii="仿宋_GB2312" w:eastAsia="仿宋_GB2312" w:hAnsi="黑体" w:cs="宋体" w:hint="eastAsia"/>
          <w:color w:val="333333"/>
          <w:spacing w:val="8"/>
          <w:sz w:val="28"/>
          <w:szCs w:val="28"/>
        </w:rPr>
        <w:t>锁办理</w:t>
      </w:r>
      <w:proofErr w:type="gramEnd"/>
      <w:r>
        <w:rPr>
          <w:rFonts w:ascii="仿宋_GB2312" w:eastAsia="仿宋_GB2312" w:hAnsi="黑体" w:cs="宋体" w:hint="eastAsia"/>
          <w:color w:val="333333"/>
          <w:spacing w:val="8"/>
          <w:sz w:val="28"/>
          <w:szCs w:val="28"/>
        </w:rPr>
        <w:t>咨询电话：0631-5307028；国企采购技术支持电话：18769124292 ，国企技术支持QQ群（供应商）：1146578397。</w:t>
      </w:r>
    </w:p>
    <w:p w14:paraId="48D1ADB4" w14:textId="77777777" w:rsidR="00B330F1" w:rsidRDefault="00133B00">
      <w:pPr>
        <w:widowControl/>
        <w:shd w:val="clear" w:color="auto" w:fill="FFFFFF"/>
        <w:spacing w:line="360" w:lineRule="auto"/>
        <w:ind w:firstLine="539"/>
        <w:rPr>
          <w:rFonts w:ascii="仿宋_GB2312" w:eastAsia="仿宋_GB2312" w:hAnsi="黑体" w:cs="宋体"/>
          <w:color w:val="333333"/>
          <w:spacing w:val="8"/>
          <w:sz w:val="28"/>
          <w:szCs w:val="28"/>
        </w:rPr>
      </w:pPr>
      <w:r>
        <w:rPr>
          <w:rFonts w:ascii="仿宋_GB2312" w:eastAsia="仿宋_GB2312" w:hAnsi="黑体" w:cs="宋体" w:hint="eastAsia"/>
          <w:color w:val="333333"/>
          <w:spacing w:val="8"/>
          <w:sz w:val="28"/>
          <w:szCs w:val="28"/>
        </w:rPr>
        <w:t>3.方式：本项目须网上获取文件。参在“威海市交易服务一网通办系统”（威海市公共资源交易网（乳山市）右侧“交易服务一网通办”按钮）登录端口注册登记，并办理“安全证书（CA）”和“电子签章”进行获取文件。“安全证书（CA）”和“电子签章”办理按照“威海市公共资源交易网（乳山市）”右侧“CA 办理”中“CA证书办理介绍”进行办理。</w:t>
      </w:r>
    </w:p>
    <w:p w14:paraId="2F019CDF" w14:textId="77777777" w:rsidR="00B330F1" w:rsidRDefault="00133B00">
      <w:pPr>
        <w:widowControl/>
        <w:shd w:val="clear" w:color="auto" w:fill="FFFFFF"/>
        <w:spacing w:line="360" w:lineRule="auto"/>
        <w:ind w:firstLine="539"/>
        <w:rPr>
          <w:rFonts w:ascii="仿宋_GB2312" w:eastAsia="仿宋_GB2312" w:hAnsi="黑体" w:cs="宋体"/>
          <w:color w:val="333333"/>
          <w:spacing w:val="8"/>
          <w:sz w:val="28"/>
          <w:szCs w:val="28"/>
        </w:rPr>
      </w:pPr>
      <w:r>
        <w:rPr>
          <w:rFonts w:ascii="仿宋_GB2312" w:eastAsia="仿宋_GB2312" w:hAnsi="黑体" w:cs="宋体" w:hint="eastAsia"/>
          <w:color w:val="333333"/>
          <w:spacing w:val="8"/>
          <w:sz w:val="28"/>
          <w:szCs w:val="28"/>
        </w:rPr>
        <w:t>4.售价：免费</w:t>
      </w:r>
    </w:p>
    <w:p w14:paraId="6BEBDF9D" w14:textId="77777777" w:rsidR="00B330F1" w:rsidRDefault="00133B00">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lastRenderedPageBreak/>
        <w:t>四、响应文件提交</w:t>
      </w:r>
    </w:p>
    <w:p w14:paraId="52EE8A9C" w14:textId="506444DB" w:rsidR="00B330F1" w:rsidRDefault="00133B00">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Pr>
          <w:rFonts w:ascii="仿宋_GB2312" w:eastAsia="仿宋_GB2312" w:hAnsi="仿宋" w:cs="宋体"/>
          <w:color w:val="333333"/>
          <w:spacing w:val="8"/>
          <w:sz w:val="28"/>
          <w:szCs w:val="28"/>
        </w:rPr>
        <w:t>202</w:t>
      </w:r>
      <w:r>
        <w:rPr>
          <w:rFonts w:ascii="仿宋_GB2312" w:eastAsia="仿宋_GB2312" w:hAnsi="仿宋" w:cs="宋体" w:hint="eastAsia"/>
          <w:color w:val="333333"/>
          <w:spacing w:val="8"/>
          <w:sz w:val="28"/>
          <w:szCs w:val="28"/>
        </w:rPr>
        <w:t>2</w:t>
      </w:r>
      <w:r>
        <w:rPr>
          <w:rFonts w:ascii="仿宋_GB2312" w:eastAsia="仿宋_GB2312" w:hAnsi="仿宋" w:cs="宋体"/>
          <w:color w:val="333333"/>
          <w:spacing w:val="8"/>
          <w:sz w:val="28"/>
          <w:szCs w:val="28"/>
        </w:rPr>
        <w:t>年</w:t>
      </w:r>
      <w:r w:rsidR="00AF033C">
        <w:rPr>
          <w:rFonts w:ascii="仿宋_GB2312" w:eastAsia="仿宋_GB2312" w:hAnsi="仿宋" w:cs="宋体"/>
          <w:color w:val="333333"/>
          <w:spacing w:val="8"/>
          <w:sz w:val="28"/>
          <w:szCs w:val="28"/>
        </w:rPr>
        <w:t>10</w:t>
      </w:r>
      <w:r>
        <w:rPr>
          <w:rFonts w:ascii="仿宋_GB2312" w:eastAsia="仿宋_GB2312" w:hAnsi="仿宋" w:cs="宋体"/>
          <w:color w:val="333333"/>
          <w:spacing w:val="8"/>
          <w:sz w:val="28"/>
          <w:szCs w:val="28"/>
        </w:rPr>
        <w:t>月</w:t>
      </w:r>
      <w:r w:rsidR="00AF033C">
        <w:rPr>
          <w:rFonts w:ascii="仿宋_GB2312" w:eastAsia="仿宋_GB2312" w:hAnsi="仿宋" w:cs="宋体"/>
          <w:color w:val="333333"/>
          <w:spacing w:val="8"/>
          <w:sz w:val="28"/>
          <w:szCs w:val="28"/>
        </w:rPr>
        <w:t>15</w:t>
      </w:r>
      <w:r>
        <w:rPr>
          <w:rFonts w:ascii="仿宋_GB2312" w:eastAsia="仿宋_GB2312" w:hAnsi="仿宋" w:cs="宋体"/>
          <w:color w:val="333333"/>
          <w:spacing w:val="8"/>
          <w:sz w:val="28"/>
          <w:szCs w:val="28"/>
        </w:rPr>
        <w:t>日</w:t>
      </w:r>
      <w:r>
        <w:rPr>
          <w:rFonts w:ascii="仿宋_GB2312" w:eastAsia="仿宋_GB2312" w:hAnsi="仿宋" w:cs="宋体" w:hint="eastAsia"/>
          <w:color w:val="333333"/>
          <w:spacing w:val="8"/>
          <w:sz w:val="28"/>
          <w:szCs w:val="28"/>
        </w:rPr>
        <w:t>0</w:t>
      </w:r>
      <w:r>
        <w:rPr>
          <w:rFonts w:ascii="仿宋_GB2312" w:eastAsia="仿宋_GB2312" w:hAnsi="仿宋" w:cs="宋体"/>
          <w:color w:val="333333"/>
          <w:spacing w:val="8"/>
          <w:sz w:val="28"/>
          <w:szCs w:val="28"/>
        </w:rPr>
        <w:t>8:00</w:t>
      </w:r>
      <w:r>
        <w:rPr>
          <w:rFonts w:ascii="仿宋_GB2312" w:eastAsia="仿宋_GB2312" w:hAnsi="仿宋" w:cs="宋体" w:hint="eastAsia"/>
          <w:color w:val="333333"/>
          <w:spacing w:val="8"/>
          <w:sz w:val="28"/>
          <w:szCs w:val="28"/>
        </w:rPr>
        <w:t>至2022年</w:t>
      </w:r>
      <w:r w:rsidR="00345885">
        <w:rPr>
          <w:rFonts w:ascii="仿宋_GB2312" w:eastAsia="仿宋_GB2312" w:hAnsi="仿宋" w:cs="宋体" w:hint="eastAsia"/>
          <w:color w:val="333333"/>
          <w:spacing w:val="8"/>
          <w:sz w:val="28"/>
          <w:szCs w:val="28"/>
        </w:rPr>
        <w:t>10月</w:t>
      </w:r>
      <w:r w:rsidR="002835D2">
        <w:rPr>
          <w:rFonts w:ascii="仿宋_GB2312" w:eastAsia="仿宋_GB2312" w:hAnsi="仿宋" w:cs="宋体" w:hint="eastAsia"/>
          <w:color w:val="333333"/>
          <w:spacing w:val="8"/>
          <w:sz w:val="28"/>
          <w:szCs w:val="28"/>
        </w:rPr>
        <w:t>26日14时</w:t>
      </w:r>
      <w:r>
        <w:rPr>
          <w:rFonts w:ascii="仿宋_GB2312" w:eastAsia="仿宋_GB2312" w:hAnsi="仿宋" w:cs="宋体"/>
          <w:color w:val="333333"/>
          <w:spacing w:val="8"/>
          <w:sz w:val="28"/>
          <w:szCs w:val="28"/>
        </w:rPr>
        <w:t>00分</w:t>
      </w:r>
    </w:p>
    <w:p w14:paraId="24487730" w14:textId="77777777" w:rsidR="00B330F1" w:rsidRDefault="00133B00">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地点：登录威海市公共资源交易网（乳山市）首页右侧“交易服务一网通办系统”进行平台切换点击“国企采购”进入国有企业阳光采购电子化服务平台网上递交（网址：http://ggzyjy.weihai.cn/rushan/）。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0B11313A" w14:textId="77777777" w:rsidR="00B330F1" w:rsidRDefault="00133B00">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2D9A27CF" w14:textId="2383F7E9" w:rsidR="00B330F1" w:rsidRDefault="00133B00">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时间：2022年</w:t>
      </w:r>
      <w:r w:rsidR="00345885">
        <w:rPr>
          <w:rFonts w:ascii="仿宋_GB2312" w:eastAsia="仿宋_GB2312" w:hAnsi="仿宋" w:cs="宋体" w:hint="eastAsia"/>
          <w:color w:val="333333"/>
          <w:spacing w:val="8"/>
          <w:sz w:val="28"/>
          <w:szCs w:val="28"/>
        </w:rPr>
        <w:t>10月</w:t>
      </w:r>
      <w:r w:rsidR="002835D2">
        <w:rPr>
          <w:rFonts w:ascii="仿宋_GB2312" w:eastAsia="仿宋_GB2312" w:hAnsi="仿宋" w:cs="宋体" w:hint="eastAsia"/>
          <w:color w:val="333333"/>
          <w:spacing w:val="8"/>
          <w:sz w:val="28"/>
          <w:szCs w:val="28"/>
        </w:rPr>
        <w:t>26日14时</w:t>
      </w:r>
      <w:r>
        <w:rPr>
          <w:rFonts w:ascii="仿宋_GB2312" w:eastAsia="仿宋_GB2312" w:hAnsi="仿宋" w:cs="宋体"/>
          <w:color w:val="333333"/>
          <w:spacing w:val="8"/>
          <w:sz w:val="28"/>
          <w:szCs w:val="28"/>
        </w:rPr>
        <w:t>00分</w:t>
      </w:r>
      <w:r>
        <w:rPr>
          <w:rFonts w:ascii="仿宋_GB2312" w:eastAsia="仿宋_GB2312" w:hAnsi="仿宋" w:cs="宋体" w:hint="eastAsia"/>
          <w:color w:val="333333"/>
          <w:spacing w:val="8"/>
          <w:sz w:val="28"/>
          <w:szCs w:val="28"/>
        </w:rPr>
        <w:t>（北京时间）</w:t>
      </w:r>
    </w:p>
    <w:p w14:paraId="64C3F804" w14:textId="3517D906" w:rsidR="002835D2" w:rsidRDefault="00133B00" w:rsidP="002835D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sz w:val="28"/>
          <w:szCs w:val="28"/>
        </w:rPr>
        <w:t>地点：</w:t>
      </w:r>
      <w:r w:rsidR="002835D2">
        <w:rPr>
          <w:rFonts w:ascii="仿宋_GB2312" w:eastAsia="仿宋_GB2312" w:hAnsi="仿宋" w:cs="宋体" w:hint="eastAsia"/>
          <w:color w:val="333333"/>
          <w:spacing w:val="8"/>
          <w:kern w:val="0"/>
          <w:sz w:val="28"/>
          <w:szCs w:val="28"/>
        </w:rPr>
        <w:t>威海市乳山市深圳路108号市民服务中心三楼开标二室</w:t>
      </w:r>
    </w:p>
    <w:p w14:paraId="2E2C0A03" w14:textId="4D0EA24B" w:rsidR="00B330F1" w:rsidRDefault="00133B00" w:rsidP="002835D2">
      <w:pPr>
        <w:widowControl/>
        <w:adjustRightInd w:val="0"/>
        <w:spacing w:line="360" w:lineRule="auto"/>
        <w:ind w:firstLineChars="200" w:firstLine="560"/>
        <w:jc w:val="left"/>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6A88D8F9" w14:textId="77777777" w:rsidR="00B330F1" w:rsidRDefault="00133B00">
      <w:pPr>
        <w:widowControl/>
        <w:shd w:val="clear" w:color="auto" w:fill="FFFFFF"/>
        <w:spacing w:line="360" w:lineRule="auto"/>
        <w:ind w:firstLineChars="200" w:firstLine="592"/>
        <w:rPr>
          <w:rFonts w:ascii="仿宋_GB2312" w:eastAsia="仿宋_GB2312" w:hAnsi="微软雅黑" w:cs="宋体"/>
          <w:color w:val="333333"/>
          <w:spacing w:val="8"/>
          <w:sz w:val="28"/>
          <w:szCs w:val="28"/>
        </w:rPr>
      </w:pPr>
      <w:r>
        <w:rPr>
          <w:rFonts w:ascii="仿宋_GB2312" w:eastAsia="仿宋_GB2312" w:hAnsi="仿宋" w:cs="宋体" w:hint="eastAsia"/>
          <w:color w:val="333333"/>
          <w:spacing w:val="8"/>
          <w:sz w:val="28"/>
          <w:szCs w:val="28"/>
        </w:rPr>
        <w:t>本项目实行全流程电子化，为严格落实上级部门关于疫情防控工作的要求，供应商不得到现场参与开评标，但应保持通讯畅通并提前在个人电脑上进行测试确保音频、视频功能可正常使用，因通讯不畅造成的一切后果由供应商自行承担。</w:t>
      </w:r>
    </w:p>
    <w:p w14:paraId="1EF8B807" w14:textId="77777777" w:rsidR="00B330F1" w:rsidRDefault="00133B00">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46B8A9C7" w14:textId="77777777" w:rsidR="00B330F1" w:rsidRDefault="00133B00">
      <w:pPr>
        <w:widowControl/>
        <w:shd w:val="clear" w:color="auto" w:fill="FFFFFF"/>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35560AD7" w14:textId="77777777" w:rsidR="00B330F1" w:rsidRDefault="00133B00">
      <w:pPr>
        <w:widowControl/>
        <w:shd w:val="clear" w:color="auto" w:fill="FFFFFF"/>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称：乳山市汇联商贸有限公司</w:t>
      </w:r>
    </w:p>
    <w:p w14:paraId="40EAA1E3" w14:textId="77777777" w:rsidR="00B330F1" w:rsidRDefault="00133B00">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址：山东省威海市乳山市世纪大道100号</w:t>
      </w:r>
    </w:p>
    <w:p w14:paraId="04515BC2" w14:textId="794286AF" w:rsidR="00B330F1" w:rsidRDefault="00133B00">
      <w:pPr>
        <w:widowControl/>
        <w:shd w:val="clear" w:color="auto" w:fill="FFFFFF"/>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00AF033C">
        <w:rPr>
          <w:rFonts w:ascii="仿宋_GB2312" w:eastAsia="仿宋_GB2312" w:hAnsi="宋体" w:hint="eastAsia"/>
          <w:sz w:val="28"/>
          <w:szCs w:val="28"/>
        </w:rPr>
        <w:t>0631-6664614</w:t>
      </w:r>
    </w:p>
    <w:p w14:paraId="4039D03B" w14:textId="77777777" w:rsidR="00B330F1" w:rsidRDefault="00133B00">
      <w:pPr>
        <w:widowControl/>
        <w:shd w:val="clear" w:color="auto" w:fill="FFFFFF"/>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04F64E77" w14:textId="3AB7BA55" w:rsidR="00B330F1" w:rsidRDefault="00133B00">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00AF033C">
        <w:rPr>
          <w:rFonts w:ascii="仿宋_GB2312" w:eastAsia="仿宋_GB2312" w:hAnsi="仿宋" w:cs="宋体" w:hint="eastAsia"/>
          <w:color w:val="333333"/>
          <w:spacing w:val="8"/>
          <w:sz w:val="28"/>
          <w:szCs w:val="28"/>
        </w:rPr>
        <w:t xml:space="preserve">乳山市方正房地产测绘中心  </w:t>
      </w:r>
    </w:p>
    <w:p w14:paraId="782CD556" w14:textId="37434F85" w:rsidR="00B330F1" w:rsidRDefault="00133B00">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地  址：</w:t>
      </w:r>
      <w:r w:rsidR="00AF033C">
        <w:rPr>
          <w:rFonts w:ascii="仿宋_GB2312" w:eastAsia="仿宋_GB2312" w:hAnsi="仿宋" w:cs="宋体" w:hint="eastAsia"/>
          <w:color w:val="333333"/>
          <w:spacing w:val="8"/>
          <w:sz w:val="28"/>
          <w:szCs w:val="28"/>
        </w:rPr>
        <w:t xml:space="preserve">乳山市深圳路久久发7号楼 </w:t>
      </w:r>
    </w:p>
    <w:p w14:paraId="6B014797" w14:textId="1AA0DF38" w:rsidR="00B330F1" w:rsidRDefault="00133B00">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00AF033C">
        <w:rPr>
          <w:rFonts w:ascii="仿宋_GB2312" w:eastAsia="仿宋_GB2312" w:hAnsi="仿宋" w:cs="宋体" w:hint="eastAsia"/>
          <w:color w:val="333333"/>
          <w:spacing w:val="8"/>
          <w:sz w:val="28"/>
          <w:szCs w:val="28"/>
        </w:rPr>
        <w:t xml:space="preserve">0631-6651889 </w:t>
      </w:r>
    </w:p>
    <w:p w14:paraId="2B2455BB" w14:textId="77777777" w:rsidR="00B330F1" w:rsidRDefault="00133B00">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2BF9B3BD" w14:textId="24033B81" w:rsidR="00B330F1" w:rsidRDefault="00133B00">
      <w:pPr>
        <w:widowControl/>
        <w:shd w:val="clear" w:color="auto" w:fill="FFFFFF"/>
        <w:spacing w:line="360" w:lineRule="auto"/>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00AF033C">
        <w:rPr>
          <w:rFonts w:ascii="仿宋_GB2312" w:eastAsia="仿宋_GB2312" w:hAnsi="仿宋" w:cs="宋体" w:hint="eastAsia"/>
          <w:color w:val="333333"/>
          <w:spacing w:val="8"/>
          <w:sz w:val="28"/>
          <w:szCs w:val="28"/>
        </w:rPr>
        <w:t>段云萌</w:t>
      </w:r>
    </w:p>
    <w:p w14:paraId="2571141B" w14:textId="7FA04F78" w:rsidR="00B330F1" w:rsidRDefault="00133B00">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00AF033C">
        <w:rPr>
          <w:rFonts w:ascii="仿宋_GB2312" w:eastAsia="仿宋_GB2312" w:hAnsi="仿宋" w:cs="宋体" w:hint="eastAsia"/>
          <w:color w:val="333333"/>
          <w:spacing w:val="8"/>
          <w:sz w:val="28"/>
          <w:szCs w:val="28"/>
        </w:rPr>
        <w:t xml:space="preserve">0631-6651889 </w:t>
      </w:r>
    </w:p>
    <w:p w14:paraId="7E1D1D5B" w14:textId="77777777" w:rsidR="00B330F1" w:rsidRDefault="00133B00">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3DFC2C30" w14:textId="77777777" w:rsidR="00B330F1" w:rsidRDefault="00133B00">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本次公告在中国招标投标公共服务平台（www.cebpubservice.com）、威海市公共资源交易网（http://ggzyjy.weihai.cn/）威海市公共资源交易网（乳山市）（http://ggzyjy.weihai.cn/rushan/）同时发布，其它媒介转发无效。</w:t>
      </w:r>
    </w:p>
    <w:p w14:paraId="0E37F84B" w14:textId="433F988B" w:rsidR="00B330F1" w:rsidRDefault="00133B00">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00AF033C">
        <w:rPr>
          <w:rFonts w:ascii="仿宋_GB2312" w:eastAsia="仿宋_GB2312" w:hAnsi="宋体" w:cs="宋体" w:hint="eastAsia"/>
          <w:sz w:val="28"/>
          <w:szCs w:val="28"/>
        </w:rPr>
        <w:t xml:space="preserve">乳山市方正房地产测绘中心  </w:t>
      </w:r>
      <w:r>
        <w:rPr>
          <w:rFonts w:ascii="仿宋_GB2312" w:eastAsia="仿宋_GB2312" w:hAnsi="宋体" w:hint="eastAsia"/>
          <w:sz w:val="28"/>
          <w:szCs w:val="28"/>
        </w:rPr>
        <w:t xml:space="preserve"> </w:t>
      </w:r>
    </w:p>
    <w:p w14:paraId="143D1A55" w14:textId="33A3FC1C" w:rsidR="00B330F1" w:rsidRDefault="00133B00">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Pr>
          <w:rFonts w:ascii="仿宋_GB2312" w:eastAsia="仿宋_GB2312" w:hAnsi="宋体" w:cs="宋体"/>
          <w:sz w:val="28"/>
          <w:szCs w:val="28"/>
        </w:rPr>
        <w:t>202</w:t>
      </w:r>
      <w:r>
        <w:rPr>
          <w:rFonts w:ascii="仿宋_GB2312" w:eastAsia="仿宋_GB2312" w:hAnsi="宋体" w:cs="宋体" w:hint="eastAsia"/>
          <w:sz w:val="28"/>
          <w:szCs w:val="28"/>
        </w:rPr>
        <w:t>2</w:t>
      </w:r>
      <w:r>
        <w:rPr>
          <w:rFonts w:ascii="仿宋_GB2312" w:eastAsia="仿宋_GB2312" w:hAnsi="宋体" w:cs="宋体"/>
          <w:sz w:val="28"/>
          <w:szCs w:val="28"/>
        </w:rPr>
        <w:t>年</w:t>
      </w:r>
      <w:r w:rsidR="003C3254">
        <w:rPr>
          <w:rFonts w:ascii="仿宋_GB2312" w:eastAsia="仿宋_GB2312" w:hAnsi="宋体" w:cs="宋体" w:hint="eastAsia"/>
          <w:sz w:val="28"/>
          <w:szCs w:val="28"/>
        </w:rPr>
        <w:t>10月14日</w:t>
      </w:r>
    </w:p>
    <w:p w14:paraId="0727F47E" w14:textId="77777777" w:rsidR="00B330F1" w:rsidRDefault="00B330F1">
      <w:pPr>
        <w:widowControl/>
        <w:adjustRightInd w:val="0"/>
        <w:spacing w:line="360" w:lineRule="auto"/>
        <w:ind w:left="-240"/>
        <w:jc w:val="right"/>
        <w:rPr>
          <w:rFonts w:ascii="仿宋_GB2312" w:eastAsia="仿宋_GB2312" w:hAnsi="宋体" w:cs="宋体"/>
          <w:sz w:val="28"/>
          <w:szCs w:val="28"/>
        </w:rPr>
      </w:pPr>
    </w:p>
    <w:p w14:paraId="22DB2F70" w14:textId="77777777" w:rsidR="00B330F1" w:rsidRDefault="00B330F1">
      <w:pPr>
        <w:widowControl/>
        <w:adjustRightInd w:val="0"/>
        <w:spacing w:line="360" w:lineRule="auto"/>
        <w:ind w:left="-240"/>
        <w:jc w:val="right"/>
        <w:rPr>
          <w:rFonts w:ascii="仿宋_GB2312" w:eastAsia="仿宋_GB2312" w:hAnsi="宋体" w:cs="宋体"/>
          <w:sz w:val="28"/>
          <w:szCs w:val="28"/>
        </w:rPr>
      </w:pPr>
    </w:p>
    <w:p w14:paraId="4DB78EDD" w14:textId="77777777" w:rsidR="00B330F1" w:rsidRDefault="00B330F1">
      <w:pPr>
        <w:rPr>
          <w:rFonts w:ascii="仿宋_GB2312" w:eastAsia="仿宋_GB2312" w:hAnsi="宋体" w:cs="宋体"/>
          <w:sz w:val="28"/>
          <w:szCs w:val="28"/>
        </w:rPr>
      </w:pPr>
    </w:p>
    <w:p w14:paraId="15F09073" w14:textId="77777777" w:rsidR="00B330F1" w:rsidRDefault="00B330F1">
      <w:pPr>
        <w:pStyle w:val="Default"/>
        <w:rPr>
          <w:highlight w:val="lightGray"/>
        </w:rPr>
      </w:pPr>
    </w:p>
    <w:p w14:paraId="48E24F4A" w14:textId="77777777" w:rsidR="00B330F1" w:rsidRDefault="00B330F1">
      <w:pPr>
        <w:pStyle w:val="Default"/>
        <w:rPr>
          <w:highlight w:val="lightGray"/>
        </w:rPr>
      </w:pPr>
    </w:p>
    <w:p w14:paraId="2D08969C" w14:textId="77777777" w:rsidR="00B330F1" w:rsidRDefault="00B330F1">
      <w:pPr>
        <w:rPr>
          <w:sz w:val="44"/>
        </w:rPr>
      </w:pPr>
    </w:p>
    <w:p w14:paraId="3D86B883" w14:textId="77777777" w:rsidR="00B330F1" w:rsidRDefault="00B330F1">
      <w:pPr>
        <w:rPr>
          <w:sz w:val="44"/>
        </w:rPr>
      </w:pPr>
    </w:p>
    <w:p w14:paraId="74614B42" w14:textId="77777777" w:rsidR="00B330F1" w:rsidRDefault="00B330F1">
      <w:pPr>
        <w:rPr>
          <w:sz w:val="44"/>
        </w:rPr>
      </w:pPr>
    </w:p>
    <w:p w14:paraId="539122BA" w14:textId="77777777" w:rsidR="00B330F1" w:rsidRDefault="00B330F1">
      <w:pPr>
        <w:rPr>
          <w:sz w:val="44"/>
        </w:rPr>
      </w:pPr>
    </w:p>
    <w:p w14:paraId="01EE2E3D" w14:textId="77777777" w:rsidR="00B330F1" w:rsidRDefault="00B330F1">
      <w:pPr>
        <w:rPr>
          <w:sz w:val="44"/>
        </w:rPr>
      </w:pPr>
    </w:p>
    <w:p w14:paraId="29708685" w14:textId="77777777" w:rsidR="00B330F1" w:rsidRDefault="00B330F1">
      <w:pPr>
        <w:rPr>
          <w:sz w:val="44"/>
        </w:rPr>
      </w:pPr>
    </w:p>
    <w:p w14:paraId="5CE5642C" w14:textId="77777777" w:rsidR="00B330F1" w:rsidRDefault="00B330F1">
      <w:pPr>
        <w:pStyle w:val="Default"/>
        <w:rPr>
          <w:sz w:val="44"/>
        </w:rPr>
      </w:pPr>
    </w:p>
    <w:p w14:paraId="6740E43E" w14:textId="77777777" w:rsidR="00B330F1" w:rsidRDefault="00B330F1">
      <w:pPr>
        <w:pStyle w:val="Default"/>
        <w:rPr>
          <w:sz w:val="44"/>
        </w:rPr>
      </w:pPr>
    </w:p>
    <w:p w14:paraId="3F810CD1" w14:textId="77777777" w:rsidR="00B330F1" w:rsidRDefault="00133B00">
      <w:pPr>
        <w:pStyle w:val="afc"/>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54D59626" w14:textId="77777777" w:rsidR="00B330F1" w:rsidRDefault="00B330F1">
      <w:pPr>
        <w:tabs>
          <w:tab w:val="left" w:pos="4111"/>
        </w:tabs>
        <w:spacing w:line="560" w:lineRule="exact"/>
        <w:jc w:val="left"/>
        <w:rPr>
          <w:rFonts w:ascii="宋体" w:hAnsi="宋体"/>
          <w:szCs w:val="21"/>
        </w:rPr>
      </w:pPr>
    </w:p>
    <w:p w14:paraId="20EE230C" w14:textId="77777777" w:rsidR="00B330F1" w:rsidRDefault="00133B00">
      <w:pPr>
        <w:spacing w:line="560" w:lineRule="exact"/>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响应</w:t>
      </w:r>
      <w:r>
        <w:rPr>
          <w:rFonts w:ascii="黑体" w:eastAsia="黑体" w:hAnsi="黑体"/>
          <w:sz w:val="32"/>
          <w:szCs w:val="32"/>
        </w:rPr>
        <w:t>须知前附表</w:t>
      </w:r>
    </w:p>
    <w:p w14:paraId="6AC344C5" w14:textId="77777777" w:rsidR="00B330F1" w:rsidRDefault="00B330F1">
      <w:pPr>
        <w:spacing w:line="560" w:lineRule="exact"/>
        <w:ind w:firstLineChars="200" w:firstLine="560"/>
        <w:jc w:val="left"/>
        <w:rPr>
          <w:rFonts w:ascii="仿宋_GB2312" w:eastAsia="仿宋_GB2312" w:hAnsi="宋体"/>
          <w:sz w:val="28"/>
          <w:szCs w:val="28"/>
        </w:rPr>
      </w:pPr>
    </w:p>
    <w:p w14:paraId="6032295C" w14:textId="77777777" w:rsidR="00B330F1" w:rsidRDefault="00133B00">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p w14:paraId="7F69888F" w14:textId="77777777" w:rsidR="00B330F1" w:rsidRDefault="00B330F1">
      <w:pPr>
        <w:spacing w:line="560" w:lineRule="exact"/>
        <w:ind w:firstLineChars="200" w:firstLine="560"/>
        <w:jc w:val="left"/>
        <w:rPr>
          <w:rFonts w:ascii="仿宋_GB2312" w:eastAsia="仿宋_GB2312" w:hAnsi="宋体"/>
          <w:sz w:val="28"/>
          <w:szCs w:val="2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08"/>
        <w:gridCol w:w="8291"/>
      </w:tblGrid>
      <w:tr w:rsidR="00B330F1" w14:paraId="46213D76" w14:textId="77777777">
        <w:trPr>
          <w:trHeight w:val="607"/>
          <w:jc w:val="center"/>
        </w:trPr>
        <w:tc>
          <w:tcPr>
            <w:tcW w:w="908" w:type="dxa"/>
            <w:tcBorders>
              <w:top w:val="single" w:sz="4" w:space="0" w:color="auto"/>
              <w:bottom w:val="single" w:sz="4" w:space="0" w:color="auto"/>
              <w:right w:val="single" w:sz="4" w:space="0" w:color="auto"/>
            </w:tcBorders>
            <w:vAlign w:val="center"/>
          </w:tcPr>
          <w:p w14:paraId="0EA8C37F"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7B60A830" w14:textId="77777777" w:rsidR="00B330F1" w:rsidRDefault="00133B00">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B330F1" w14:paraId="60C849ED" w14:textId="77777777">
        <w:trPr>
          <w:trHeight w:val="607"/>
          <w:jc w:val="center"/>
        </w:trPr>
        <w:tc>
          <w:tcPr>
            <w:tcW w:w="908" w:type="dxa"/>
            <w:tcBorders>
              <w:top w:val="single" w:sz="4" w:space="0" w:color="auto"/>
              <w:bottom w:val="single" w:sz="4" w:space="0" w:color="auto"/>
              <w:right w:val="single" w:sz="4" w:space="0" w:color="auto"/>
            </w:tcBorders>
            <w:vAlign w:val="center"/>
          </w:tcPr>
          <w:p w14:paraId="043FB3CF"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1AE1BACF" w14:textId="51950593"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003C3254">
              <w:rPr>
                <w:rFonts w:ascii="仿宋_GB2312" w:eastAsia="仿宋_GB2312" w:hAnsi="宋体" w:hint="eastAsia"/>
                <w:sz w:val="28"/>
                <w:szCs w:val="28"/>
              </w:rPr>
              <w:t>2022年除四害物资采购项目</w:t>
            </w:r>
          </w:p>
        </w:tc>
      </w:tr>
      <w:tr w:rsidR="00B330F1" w14:paraId="3C09B707" w14:textId="77777777">
        <w:trPr>
          <w:trHeight w:val="613"/>
          <w:jc w:val="center"/>
        </w:trPr>
        <w:tc>
          <w:tcPr>
            <w:tcW w:w="908" w:type="dxa"/>
            <w:tcBorders>
              <w:top w:val="single" w:sz="4" w:space="0" w:color="auto"/>
              <w:bottom w:val="single" w:sz="4" w:space="0" w:color="auto"/>
              <w:right w:val="single" w:sz="4" w:space="0" w:color="auto"/>
            </w:tcBorders>
            <w:vAlign w:val="center"/>
          </w:tcPr>
          <w:p w14:paraId="7EC8E1CF"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7B8BC4CC" w14:textId="45B10019"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00345885">
              <w:rPr>
                <w:rFonts w:ascii="仿宋_GB2312" w:eastAsia="仿宋_GB2312" w:hAnsi="宋体" w:hint="eastAsia"/>
                <w:sz w:val="28"/>
                <w:szCs w:val="28"/>
              </w:rPr>
              <w:t>FZCH-2022-130</w:t>
            </w:r>
          </w:p>
        </w:tc>
      </w:tr>
      <w:tr w:rsidR="00B330F1" w14:paraId="75558974" w14:textId="77777777">
        <w:trPr>
          <w:trHeight w:val="346"/>
          <w:jc w:val="center"/>
        </w:trPr>
        <w:tc>
          <w:tcPr>
            <w:tcW w:w="908" w:type="dxa"/>
            <w:tcBorders>
              <w:top w:val="single" w:sz="4" w:space="0" w:color="auto"/>
              <w:bottom w:val="single" w:sz="4" w:space="0" w:color="auto"/>
              <w:right w:val="single" w:sz="4" w:space="0" w:color="auto"/>
            </w:tcBorders>
            <w:vAlign w:val="center"/>
          </w:tcPr>
          <w:p w14:paraId="5BBF5731" w14:textId="77777777" w:rsidR="00B330F1" w:rsidRDefault="00133B00">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5680CFDC"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采购人名称：乳山市汇联商贸有限公司</w:t>
            </w:r>
          </w:p>
          <w:p w14:paraId="26B31BB1"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地址：</w:t>
            </w:r>
            <w:r>
              <w:rPr>
                <w:rFonts w:ascii="仿宋_GB2312" w:eastAsia="仿宋_GB2312" w:hAnsi="仿宋" w:cs="宋体" w:hint="eastAsia"/>
                <w:color w:val="333333"/>
                <w:spacing w:val="8"/>
                <w:sz w:val="28"/>
                <w:szCs w:val="28"/>
              </w:rPr>
              <w:t>山东省威海市乳山市世纪大道100号</w:t>
            </w:r>
          </w:p>
          <w:p w14:paraId="403A16F0" w14:textId="05745CEF"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AF033C">
              <w:rPr>
                <w:rFonts w:ascii="仿宋_GB2312" w:eastAsia="仿宋_GB2312" w:hAnsi="宋体" w:hint="eastAsia"/>
                <w:sz w:val="28"/>
                <w:szCs w:val="28"/>
              </w:rPr>
              <w:t>姜丽</w:t>
            </w:r>
          </w:p>
          <w:p w14:paraId="0F8ED387" w14:textId="16C1B25A"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AF033C">
              <w:rPr>
                <w:rFonts w:ascii="仿宋_GB2312" w:eastAsia="仿宋_GB2312" w:hAnsi="宋体" w:hint="eastAsia"/>
                <w:sz w:val="28"/>
                <w:szCs w:val="28"/>
              </w:rPr>
              <w:t>0631-6664614</w:t>
            </w:r>
          </w:p>
        </w:tc>
      </w:tr>
      <w:tr w:rsidR="00B330F1" w14:paraId="64EA6AD4"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D8715CF" w14:textId="77777777" w:rsidR="00B330F1" w:rsidRDefault="00133B00">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725C8AFA" w14:textId="1E30A45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00AF033C">
              <w:rPr>
                <w:rFonts w:ascii="仿宋_GB2312" w:eastAsia="仿宋_GB2312" w:hAnsi="宋体" w:hint="eastAsia"/>
                <w:sz w:val="28"/>
                <w:szCs w:val="28"/>
              </w:rPr>
              <w:t xml:space="preserve">乳山市方正房地产测绘中心  </w:t>
            </w:r>
          </w:p>
          <w:p w14:paraId="634C7E7F" w14:textId="5B41AEE8"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00AF033C">
              <w:rPr>
                <w:rFonts w:ascii="仿宋_GB2312" w:eastAsia="仿宋_GB2312" w:hAnsi="宋体" w:hint="eastAsia"/>
                <w:sz w:val="28"/>
                <w:szCs w:val="28"/>
              </w:rPr>
              <w:t xml:space="preserve">乳山市深圳路久久发7号楼 </w:t>
            </w:r>
            <w:r>
              <w:rPr>
                <w:rFonts w:ascii="仿宋_GB2312" w:eastAsia="仿宋_GB2312" w:hAnsi="宋体"/>
                <w:sz w:val="28"/>
                <w:szCs w:val="28"/>
              </w:rPr>
              <w:t xml:space="preserve"> </w:t>
            </w:r>
          </w:p>
          <w:p w14:paraId="089DBAB6" w14:textId="652A7498"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AF033C">
              <w:rPr>
                <w:rFonts w:ascii="仿宋_GB2312" w:eastAsia="仿宋_GB2312" w:hAnsi="宋体" w:hint="eastAsia"/>
                <w:sz w:val="28"/>
                <w:szCs w:val="28"/>
              </w:rPr>
              <w:t>段云萌</w:t>
            </w:r>
          </w:p>
          <w:p w14:paraId="2610932A" w14:textId="0C3378A4"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AF033C">
              <w:rPr>
                <w:rFonts w:ascii="仿宋_GB2312" w:eastAsia="仿宋_GB2312" w:hAnsi="宋体" w:hint="eastAsia"/>
                <w:sz w:val="28"/>
                <w:szCs w:val="28"/>
              </w:rPr>
              <w:t xml:space="preserve">0631-6651889 </w:t>
            </w:r>
          </w:p>
        </w:tc>
      </w:tr>
      <w:tr w:rsidR="00B330F1" w14:paraId="3D026045"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011262E" w14:textId="77777777" w:rsidR="00B330F1" w:rsidRDefault="00133B00">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7CF25A0B" w14:textId="77777777" w:rsidR="00B330F1" w:rsidRDefault="00133B0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1．登录威海市公共资源交易网（乳山市）（</w:t>
            </w:r>
            <w:hyperlink r:id="rId11"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）（右上角【国企采购】按钮）进入“威海市国有企业阳光采购电子化服务平台”进行注册，取得用户名和密码（已经完成注册无须重复注册）；首次注册供应商应及时安全证书（CA锁）及电子签章。</w:t>
            </w:r>
          </w:p>
          <w:p w14:paraId="7875660F" w14:textId="77777777" w:rsidR="00B330F1" w:rsidRDefault="00133B0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，参与本项目供应商应利用办理好的CA锁登录威海市国有企业阳光采购电子化服务平台进行竞争磋商文件的获取、文件下载和网上递交响应文件，且安全证书（CA锁）</w:t>
            </w:r>
            <w:r>
              <w:rPr>
                <w:rFonts w:ascii="仿宋_GB2312" w:eastAsia="仿宋_GB2312" w:hAnsi="宋体" w:hint="eastAsia"/>
                <w:sz w:val="28"/>
                <w:szCs w:val="28"/>
              </w:rPr>
              <w:lastRenderedPageBreak/>
              <w:t>在有效期内。</w:t>
            </w:r>
          </w:p>
          <w:p w14:paraId="4AD93646" w14:textId="77777777" w:rsidR="00B330F1" w:rsidRDefault="00133B00">
            <w:pPr>
              <w:rPr>
                <w:rFonts w:ascii="宋体" w:hAnsi="宋体" w:cs="宋体"/>
                <w:kern w:val="0"/>
                <w:sz w:val="24"/>
              </w:rPr>
            </w:pPr>
            <w:r>
              <w:rPr>
                <w:rFonts w:ascii="仿宋_GB2312" w:eastAsia="仿宋_GB2312" w:hAnsi="宋体" w:hint="eastAsia"/>
                <w:sz w:val="28"/>
                <w:szCs w:val="28"/>
              </w:rPr>
              <w:t>3．电子响应文件制作及递交等有关操作见本文件及威海市公共资源交易网）办事指南栏目-国企采购专区-《威海国企阳光采购电子化服务平台供应商操作视频教程》，网址: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0A03F9C5" w14:textId="77777777" w:rsidR="00B330F1" w:rsidRDefault="00133B0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4．网上递交响应文件时，登录交易平台的电脑须满足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5591A1FA" w14:textId="77777777" w:rsidR="00B330F1" w:rsidRDefault="00133B0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w:t>
            </w:r>
            <w:proofErr w:type="gramStart"/>
            <w:r>
              <w:rPr>
                <w:rFonts w:ascii="仿宋_GB2312" w:eastAsia="仿宋_GB2312" w:hAnsi="宋体" w:hint="eastAsia"/>
                <w:sz w:val="28"/>
                <w:szCs w:val="28"/>
              </w:rPr>
              <w:t>本竞争</w:t>
            </w:r>
            <w:proofErr w:type="gramEnd"/>
            <w:r>
              <w:rPr>
                <w:rFonts w:ascii="仿宋_GB2312" w:eastAsia="仿宋_GB2312" w:hAnsi="宋体" w:hint="eastAsia"/>
                <w:sz w:val="28"/>
                <w:szCs w:val="28"/>
              </w:rPr>
              <w:t>磋商文件《第五章 响应文件格式》进行编制，数据文件（excel格式）必须从本项目的竞争磋商文件压缩包内的对应包段目录下获取，且必须在原文件上严格按照其中要求填写。因供应商自身原因导致电子响应文件编制不规范使响应文件内容无法导入系统的，该响应文件将被视为无效响应文件。</w:t>
            </w:r>
          </w:p>
          <w:p w14:paraId="4EFFE27D" w14:textId="77777777" w:rsidR="00B330F1" w:rsidRDefault="00133B0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49A0BA1D" w14:textId="77777777" w:rsidR="00B330F1" w:rsidRDefault="00133B0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3610C92C" w14:textId="77777777" w:rsidR="00B330F1" w:rsidRDefault="00133B00">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8．供应商应充分考虑到网上递交响应文件会发生的故障和风险。对发生的任何故障和风险造成供应商报价内容不一致或利益受损或投标失败的，采购人及采购代理机构不承担任何责任。</w:t>
            </w:r>
          </w:p>
        </w:tc>
      </w:tr>
      <w:tr w:rsidR="00B330F1" w14:paraId="673D18B0" w14:textId="77777777">
        <w:trPr>
          <w:trHeight w:val="545"/>
          <w:jc w:val="center"/>
        </w:trPr>
        <w:tc>
          <w:tcPr>
            <w:tcW w:w="908" w:type="dxa"/>
            <w:tcBorders>
              <w:top w:val="single" w:sz="4" w:space="0" w:color="auto"/>
              <w:bottom w:val="single" w:sz="4" w:space="0" w:color="auto"/>
              <w:right w:val="single" w:sz="4" w:space="0" w:color="auto"/>
            </w:tcBorders>
            <w:vAlign w:val="center"/>
          </w:tcPr>
          <w:p w14:paraId="1F341541"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C201E74" w14:textId="77777777" w:rsidR="00B330F1" w:rsidRDefault="00133B00">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B330F1" w14:paraId="49D5245C" w14:textId="77777777">
        <w:trPr>
          <w:trHeight w:val="545"/>
          <w:jc w:val="center"/>
        </w:trPr>
        <w:tc>
          <w:tcPr>
            <w:tcW w:w="908" w:type="dxa"/>
            <w:tcBorders>
              <w:top w:val="single" w:sz="4" w:space="0" w:color="auto"/>
              <w:bottom w:val="single" w:sz="4" w:space="0" w:color="auto"/>
              <w:right w:val="single" w:sz="4" w:space="0" w:color="auto"/>
            </w:tcBorders>
            <w:vAlign w:val="center"/>
          </w:tcPr>
          <w:p w14:paraId="2DE8FBE5"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E143F81"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B330F1" w14:paraId="79C1369A" w14:textId="77777777">
        <w:trPr>
          <w:trHeight w:val="445"/>
          <w:jc w:val="center"/>
        </w:trPr>
        <w:tc>
          <w:tcPr>
            <w:tcW w:w="908" w:type="dxa"/>
            <w:tcBorders>
              <w:top w:val="single" w:sz="4" w:space="0" w:color="auto"/>
              <w:bottom w:val="single" w:sz="4" w:space="0" w:color="auto"/>
              <w:right w:val="single" w:sz="4" w:space="0" w:color="auto"/>
            </w:tcBorders>
            <w:vAlign w:val="center"/>
          </w:tcPr>
          <w:p w14:paraId="10E0B7DD"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7FA55FB" w14:textId="497F1AAA"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实物样品：</w:t>
            </w:r>
            <w:r w:rsidR="008A2DC6">
              <w:rPr>
                <w:rFonts w:ascii="仿宋_GB2312" w:eastAsia="仿宋_GB2312" w:hAnsi="宋体" w:hint="eastAsia"/>
                <w:sz w:val="28"/>
                <w:szCs w:val="28"/>
              </w:rPr>
              <w:t>无</w:t>
            </w:r>
          </w:p>
        </w:tc>
      </w:tr>
      <w:tr w:rsidR="00B330F1" w14:paraId="59B6E948" w14:textId="77777777">
        <w:trPr>
          <w:trHeight w:val="445"/>
          <w:jc w:val="center"/>
        </w:trPr>
        <w:tc>
          <w:tcPr>
            <w:tcW w:w="908" w:type="dxa"/>
            <w:tcBorders>
              <w:top w:val="single" w:sz="4" w:space="0" w:color="auto"/>
              <w:bottom w:val="single" w:sz="4" w:space="0" w:color="auto"/>
              <w:right w:val="single" w:sz="4" w:space="0" w:color="auto"/>
            </w:tcBorders>
            <w:vAlign w:val="center"/>
          </w:tcPr>
          <w:p w14:paraId="0458A989"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86C9C59" w14:textId="77777777" w:rsidR="00B330F1" w:rsidRDefault="00133B00">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B330F1" w14:paraId="3C30BBF2" w14:textId="77777777">
        <w:trPr>
          <w:trHeight w:val="452"/>
          <w:jc w:val="center"/>
        </w:trPr>
        <w:tc>
          <w:tcPr>
            <w:tcW w:w="908" w:type="dxa"/>
            <w:tcBorders>
              <w:top w:val="single" w:sz="4" w:space="0" w:color="auto"/>
              <w:bottom w:val="single" w:sz="4" w:space="0" w:color="auto"/>
              <w:right w:val="single" w:sz="4" w:space="0" w:color="auto"/>
            </w:tcBorders>
            <w:vAlign w:val="center"/>
          </w:tcPr>
          <w:p w14:paraId="59205F06"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49EA4A49"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B330F1" w14:paraId="179DA393" w14:textId="77777777">
        <w:trPr>
          <w:trHeight w:val="452"/>
          <w:jc w:val="center"/>
        </w:trPr>
        <w:tc>
          <w:tcPr>
            <w:tcW w:w="908" w:type="dxa"/>
            <w:tcBorders>
              <w:top w:val="single" w:sz="4" w:space="0" w:color="auto"/>
              <w:bottom w:val="single" w:sz="4" w:space="0" w:color="auto"/>
              <w:right w:val="single" w:sz="4" w:space="0" w:color="auto"/>
            </w:tcBorders>
            <w:vAlign w:val="center"/>
          </w:tcPr>
          <w:p w14:paraId="34A6FC32"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525D65F"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B330F1" w14:paraId="7546BD5B" w14:textId="77777777">
        <w:trPr>
          <w:trHeight w:val="452"/>
          <w:jc w:val="center"/>
        </w:trPr>
        <w:tc>
          <w:tcPr>
            <w:tcW w:w="908" w:type="dxa"/>
            <w:tcBorders>
              <w:top w:val="single" w:sz="4" w:space="0" w:color="auto"/>
              <w:bottom w:val="single" w:sz="4" w:space="0" w:color="auto"/>
              <w:right w:val="single" w:sz="4" w:space="0" w:color="auto"/>
            </w:tcBorders>
            <w:vAlign w:val="center"/>
          </w:tcPr>
          <w:p w14:paraId="15990690"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A9D72B8" w14:textId="326D1584" w:rsidR="00B330F1" w:rsidRDefault="00133B00">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002461CD">
              <w:rPr>
                <w:rFonts w:ascii="仿宋_GB2312" w:eastAsia="仿宋_GB2312" w:hAnsi="宋体" w:hint="eastAsia"/>
                <w:sz w:val="28"/>
                <w:szCs w:val="28"/>
              </w:rPr>
              <w:t>209800.00</w:t>
            </w:r>
            <w:r>
              <w:rPr>
                <w:rFonts w:ascii="仿宋_GB2312" w:eastAsia="仿宋_GB2312" w:hAnsi="宋体" w:hint="eastAsia"/>
                <w:sz w:val="28"/>
                <w:szCs w:val="28"/>
              </w:rPr>
              <w:t>元</w:t>
            </w:r>
            <w:r>
              <w:rPr>
                <w:rFonts w:ascii="仿宋_GB2312" w:eastAsia="仿宋_GB2312" w:hAnsi="微软雅黑" w:hint="eastAsia"/>
                <w:spacing w:val="8"/>
                <w:sz w:val="28"/>
                <w:szCs w:val="28"/>
                <w:lang w:val="en"/>
              </w:rPr>
              <w:t>。</w:t>
            </w:r>
          </w:p>
        </w:tc>
      </w:tr>
      <w:tr w:rsidR="00B330F1" w14:paraId="43C3407C" w14:textId="77777777">
        <w:trPr>
          <w:trHeight w:val="452"/>
          <w:jc w:val="center"/>
        </w:trPr>
        <w:tc>
          <w:tcPr>
            <w:tcW w:w="908" w:type="dxa"/>
            <w:tcBorders>
              <w:top w:val="single" w:sz="4" w:space="0" w:color="auto"/>
              <w:bottom w:val="single" w:sz="4" w:space="0" w:color="auto"/>
              <w:right w:val="single" w:sz="4" w:space="0" w:color="auto"/>
            </w:tcBorders>
            <w:vAlign w:val="center"/>
          </w:tcPr>
          <w:p w14:paraId="35DB34F6"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358B803C"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B330F1" w14:paraId="29B17B21" w14:textId="77777777">
        <w:trPr>
          <w:trHeight w:val="452"/>
          <w:jc w:val="center"/>
        </w:trPr>
        <w:tc>
          <w:tcPr>
            <w:tcW w:w="908" w:type="dxa"/>
            <w:tcBorders>
              <w:top w:val="single" w:sz="4" w:space="0" w:color="auto"/>
              <w:bottom w:val="single" w:sz="4" w:space="0" w:color="auto"/>
              <w:right w:val="single" w:sz="4" w:space="0" w:color="auto"/>
            </w:tcBorders>
            <w:vAlign w:val="center"/>
          </w:tcPr>
          <w:p w14:paraId="348DA1D9"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886E2A4"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本项目不</w:t>
            </w:r>
            <w:proofErr w:type="gramStart"/>
            <w:r>
              <w:rPr>
                <w:rFonts w:ascii="仿宋_GB2312" w:eastAsia="仿宋_GB2312" w:hAnsi="宋体" w:hint="eastAsia"/>
                <w:sz w:val="28"/>
                <w:szCs w:val="28"/>
              </w:rPr>
              <w:t>收取磋商</w:t>
            </w:r>
            <w:proofErr w:type="gramEnd"/>
            <w:r>
              <w:rPr>
                <w:rFonts w:ascii="仿宋_GB2312" w:eastAsia="仿宋_GB2312" w:hAnsi="宋体" w:hint="eastAsia"/>
                <w:sz w:val="28"/>
                <w:szCs w:val="28"/>
              </w:rPr>
              <w:t>保证金</w:t>
            </w:r>
          </w:p>
        </w:tc>
      </w:tr>
      <w:tr w:rsidR="00B330F1" w14:paraId="2A600A69" w14:textId="77777777">
        <w:trPr>
          <w:trHeight w:val="613"/>
          <w:jc w:val="center"/>
        </w:trPr>
        <w:tc>
          <w:tcPr>
            <w:tcW w:w="908" w:type="dxa"/>
            <w:tcBorders>
              <w:top w:val="single" w:sz="4" w:space="0" w:color="auto"/>
              <w:bottom w:val="single" w:sz="4" w:space="0" w:color="auto"/>
              <w:right w:val="single" w:sz="4" w:space="0" w:color="auto"/>
            </w:tcBorders>
            <w:vAlign w:val="center"/>
          </w:tcPr>
          <w:p w14:paraId="18CD7AC1"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DEB08D2"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5CBE176F" w14:textId="26ACE1B8" w:rsidR="00B330F1" w:rsidRDefault="00133B00">
            <w:pPr>
              <w:spacing w:line="560" w:lineRule="exact"/>
              <w:rPr>
                <w:rFonts w:ascii="仿宋_GB2312" w:eastAsia="仿宋_GB2312"/>
                <w:sz w:val="28"/>
                <w:szCs w:val="28"/>
              </w:rPr>
            </w:pPr>
            <w:r>
              <w:rPr>
                <w:rFonts w:ascii="仿宋_GB2312" w:eastAsia="仿宋_GB2312" w:hAnsi="宋体"/>
                <w:sz w:val="28"/>
                <w:szCs w:val="28"/>
              </w:rPr>
              <w:t>2</w:t>
            </w:r>
            <w:r>
              <w:rPr>
                <w:rFonts w:ascii="仿宋_GB2312" w:eastAsia="仿宋_GB2312" w:hint="eastAsia"/>
                <w:sz w:val="28"/>
                <w:szCs w:val="28"/>
              </w:rPr>
              <w:t>022年</w:t>
            </w:r>
            <w:r w:rsidR="00AF033C">
              <w:rPr>
                <w:rFonts w:ascii="仿宋_GB2312" w:eastAsia="仿宋_GB2312"/>
                <w:sz w:val="28"/>
                <w:szCs w:val="28"/>
              </w:rPr>
              <w:t>10</w:t>
            </w:r>
            <w:r>
              <w:rPr>
                <w:rFonts w:ascii="仿宋_GB2312" w:eastAsia="仿宋_GB2312" w:hint="eastAsia"/>
                <w:sz w:val="28"/>
                <w:szCs w:val="28"/>
              </w:rPr>
              <w:t>月</w:t>
            </w:r>
            <w:r w:rsidR="00AF033C">
              <w:rPr>
                <w:rFonts w:ascii="仿宋_GB2312" w:eastAsia="仿宋_GB2312"/>
                <w:sz w:val="28"/>
                <w:szCs w:val="28"/>
              </w:rPr>
              <w:t>15</w:t>
            </w:r>
            <w:r>
              <w:rPr>
                <w:rFonts w:ascii="仿宋_GB2312" w:eastAsia="仿宋_GB2312" w:hint="eastAsia"/>
                <w:sz w:val="28"/>
                <w:szCs w:val="28"/>
              </w:rPr>
              <w:t>日08:00至2022年</w:t>
            </w:r>
            <w:r w:rsidR="00345885">
              <w:rPr>
                <w:rFonts w:ascii="仿宋_GB2312" w:eastAsia="仿宋_GB2312" w:hint="eastAsia"/>
                <w:sz w:val="28"/>
                <w:szCs w:val="28"/>
              </w:rPr>
              <w:t>10月</w:t>
            </w:r>
            <w:r w:rsidR="002835D2">
              <w:rPr>
                <w:rFonts w:ascii="仿宋_GB2312" w:eastAsia="仿宋_GB2312" w:hint="eastAsia"/>
                <w:sz w:val="28"/>
                <w:szCs w:val="28"/>
              </w:rPr>
              <w:t>26日14时</w:t>
            </w:r>
            <w:r>
              <w:rPr>
                <w:rFonts w:ascii="仿宋_GB2312" w:eastAsia="仿宋_GB2312" w:hint="eastAsia"/>
                <w:sz w:val="28"/>
                <w:szCs w:val="28"/>
              </w:rPr>
              <w:t>00分（以电子交易系统具体显示时间为准）</w:t>
            </w:r>
          </w:p>
          <w:p w14:paraId="0395F18B" w14:textId="77777777" w:rsidR="00B330F1" w:rsidRDefault="00133B00">
            <w:pPr>
              <w:spacing w:line="560" w:lineRule="exact"/>
              <w:rPr>
                <w:rFonts w:ascii="仿宋_GB2312" w:eastAsia="仿宋_GB2312" w:hAnsi="宋体"/>
                <w:sz w:val="28"/>
                <w:szCs w:val="28"/>
              </w:rPr>
            </w:pPr>
            <w:r>
              <w:rPr>
                <w:rFonts w:ascii="仿宋_GB2312" w:eastAsia="仿宋_GB2312" w:hint="eastAsia"/>
                <w:sz w:val="28"/>
                <w:szCs w:val="28"/>
              </w:rPr>
              <w:t>响应文件递交网址：登录威海市公共资源交易网（乳山市）首页右侧“交易服务一网通办系统”进行平台切换点击“国企采购”进入国有企业阳光采购电子化服务平台网上递交。</w:t>
            </w:r>
          </w:p>
        </w:tc>
      </w:tr>
      <w:tr w:rsidR="00B330F1" w14:paraId="2E3EFDF5" w14:textId="77777777">
        <w:trPr>
          <w:trHeight w:val="466"/>
          <w:jc w:val="center"/>
        </w:trPr>
        <w:tc>
          <w:tcPr>
            <w:tcW w:w="908" w:type="dxa"/>
            <w:tcBorders>
              <w:top w:val="single" w:sz="4" w:space="0" w:color="auto"/>
              <w:bottom w:val="single" w:sz="4" w:space="0" w:color="auto"/>
              <w:right w:val="single" w:sz="4" w:space="0" w:color="auto"/>
            </w:tcBorders>
            <w:vAlign w:val="center"/>
          </w:tcPr>
          <w:p w14:paraId="417C185D"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0BF86CB" w14:textId="54DAF139"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响应文件开启（解密）时间：2022年</w:t>
            </w:r>
            <w:r w:rsidR="00345885">
              <w:rPr>
                <w:rFonts w:ascii="仿宋_GB2312" w:eastAsia="仿宋_GB2312" w:hAnsi="宋体" w:hint="eastAsia"/>
                <w:sz w:val="28"/>
                <w:szCs w:val="28"/>
              </w:rPr>
              <w:t>10月</w:t>
            </w:r>
            <w:r w:rsidR="002835D2">
              <w:rPr>
                <w:rFonts w:ascii="仿宋_GB2312" w:eastAsia="仿宋_GB2312" w:hAnsi="宋体" w:hint="eastAsia"/>
                <w:sz w:val="28"/>
                <w:szCs w:val="28"/>
              </w:rPr>
              <w:t>26日14时</w:t>
            </w:r>
            <w:r>
              <w:rPr>
                <w:rFonts w:ascii="仿宋_GB2312" w:eastAsia="仿宋_GB2312" w:hAnsi="宋体"/>
                <w:sz w:val="28"/>
                <w:szCs w:val="28"/>
              </w:rPr>
              <w:t>00分</w:t>
            </w:r>
          </w:p>
          <w:p w14:paraId="5EA2FFDF" w14:textId="1E9278D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r w:rsidR="0003544A">
              <w:rPr>
                <w:rFonts w:ascii="仿宋_GB2312" w:eastAsia="仿宋_GB2312" w:hAnsi="宋体" w:hint="eastAsia"/>
                <w:sz w:val="28"/>
                <w:szCs w:val="28"/>
              </w:rPr>
              <w:t>开标二室</w:t>
            </w:r>
          </w:p>
        </w:tc>
      </w:tr>
      <w:tr w:rsidR="00B330F1" w14:paraId="00287EAE" w14:textId="77777777">
        <w:trPr>
          <w:trHeight w:val="443"/>
          <w:jc w:val="center"/>
        </w:trPr>
        <w:tc>
          <w:tcPr>
            <w:tcW w:w="908" w:type="dxa"/>
            <w:tcBorders>
              <w:top w:val="single" w:sz="4" w:space="0" w:color="auto"/>
              <w:bottom w:val="single" w:sz="4" w:space="0" w:color="auto"/>
              <w:right w:val="single" w:sz="4" w:space="0" w:color="auto"/>
            </w:tcBorders>
            <w:vAlign w:val="center"/>
          </w:tcPr>
          <w:p w14:paraId="41A161B7"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72E8EC8" w14:textId="77777777" w:rsidR="00B330F1" w:rsidRDefault="00133B00">
            <w:pPr>
              <w:spacing w:line="560" w:lineRule="exact"/>
              <w:rPr>
                <w:rFonts w:ascii="仿宋_GB2312" w:eastAsia="仿宋_GB2312" w:hAnsi="宋体"/>
                <w:sz w:val="28"/>
                <w:szCs w:val="28"/>
              </w:rPr>
            </w:pPr>
            <w:r>
              <w:rPr>
                <w:rFonts w:ascii="仿宋_GB2312" w:eastAsia="仿宋_GB2312" w:hint="eastAsia"/>
                <w:sz w:val="28"/>
                <w:szCs w:val="28"/>
              </w:rPr>
              <w:t>响应文件开启（解密）、磋商方式：远程解密、磋商，供应商无需到现场参与解密、磋商，</w:t>
            </w:r>
            <w:r>
              <w:rPr>
                <w:rFonts w:ascii="仿宋_GB2312" w:eastAsia="仿宋_GB2312" w:hAnsi="宋体" w:hint="eastAsia"/>
                <w:sz w:val="28"/>
                <w:szCs w:val="28"/>
              </w:rPr>
              <w:t>请提前熟悉电子交易系统操作流程，并实时关注电子交易系统相关通知，且联络方式应保持通讯畅通。</w:t>
            </w:r>
          </w:p>
        </w:tc>
      </w:tr>
      <w:tr w:rsidR="00B330F1" w14:paraId="66DDA3C6" w14:textId="77777777">
        <w:trPr>
          <w:trHeight w:val="443"/>
          <w:jc w:val="center"/>
        </w:trPr>
        <w:tc>
          <w:tcPr>
            <w:tcW w:w="908" w:type="dxa"/>
            <w:tcBorders>
              <w:top w:val="single" w:sz="4" w:space="0" w:color="auto"/>
              <w:bottom w:val="single" w:sz="4" w:space="0" w:color="auto"/>
              <w:right w:val="single" w:sz="4" w:space="0" w:color="auto"/>
            </w:tcBorders>
            <w:vAlign w:val="center"/>
          </w:tcPr>
          <w:p w14:paraId="2C907B88"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DDFCB3A"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4D84487C"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响应文件开启（解密）后15分钟内完成解密</w:t>
            </w:r>
          </w:p>
        </w:tc>
      </w:tr>
      <w:tr w:rsidR="00B330F1" w14:paraId="294E4D11" w14:textId="77777777">
        <w:trPr>
          <w:trHeight w:val="1338"/>
          <w:jc w:val="center"/>
        </w:trPr>
        <w:tc>
          <w:tcPr>
            <w:tcW w:w="908" w:type="dxa"/>
            <w:tcBorders>
              <w:top w:val="single" w:sz="4" w:space="0" w:color="auto"/>
              <w:bottom w:val="single" w:sz="4" w:space="0" w:color="auto"/>
              <w:right w:val="single" w:sz="4" w:space="0" w:color="auto"/>
            </w:tcBorders>
            <w:vAlign w:val="center"/>
          </w:tcPr>
          <w:p w14:paraId="5FE0BDE4"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4BE1C14C" w14:textId="7069D6BF" w:rsidR="00B330F1" w:rsidRDefault="003C3254">
            <w:pPr>
              <w:spacing w:line="560" w:lineRule="exact"/>
              <w:rPr>
                <w:rFonts w:ascii="仿宋_GB2312" w:eastAsia="仿宋_GB2312" w:hAnsi="宋体"/>
                <w:sz w:val="28"/>
                <w:szCs w:val="28"/>
              </w:rPr>
            </w:pPr>
            <w:r>
              <w:rPr>
                <w:rFonts w:ascii="仿宋_GB2312" w:eastAsia="仿宋_GB2312" w:hAnsi="宋体" w:hint="eastAsia"/>
                <w:sz w:val="28"/>
                <w:szCs w:val="28"/>
              </w:rPr>
              <w:t>2022年除四害物资采购项目</w:t>
            </w:r>
            <w:r w:rsidR="00133B00">
              <w:rPr>
                <w:rFonts w:ascii="仿宋_GB2312" w:eastAsia="仿宋_GB2312" w:hAnsi="宋体" w:hint="eastAsia"/>
                <w:sz w:val="28"/>
                <w:szCs w:val="28"/>
              </w:rPr>
              <w:t>(</w:t>
            </w:r>
            <w:r w:rsidR="00133B00">
              <w:rPr>
                <w:rFonts w:ascii="仿宋_GB2312" w:eastAsia="仿宋_GB2312" w:hAnsi="宋体"/>
                <w:sz w:val="28"/>
                <w:szCs w:val="28"/>
              </w:rPr>
              <w:t>A</w:t>
            </w:r>
            <w:r w:rsidR="00133B00">
              <w:rPr>
                <w:rFonts w:ascii="仿宋_GB2312" w:eastAsia="仿宋_GB2312" w:hAnsi="宋体" w:hint="eastAsia"/>
                <w:sz w:val="28"/>
                <w:szCs w:val="28"/>
              </w:rPr>
              <w:t>包)</w:t>
            </w:r>
          </w:p>
          <w:p w14:paraId="51547B08" w14:textId="77777777" w:rsidR="009B19C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供货完毕时间：</w:t>
            </w:r>
            <w:r w:rsidR="009B19C1" w:rsidRPr="009B19C1">
              <w:rPr>
                <w:rFonts w:ascii="仿宋_GB2312" w:eastAsia="仿宋_GB2312" w:hAnsi="宋体" w:hint="eastAsia"/>
                <w:sz w:val="28"/>
                <w:szCs w:val="28"/>
              </w:rPr>
              <w:t>由供应商报出最快的供货完成时间</w:t>
            </w:r>
          </w:p>
          <w:p w14:paraId="4CE2867D" w14:textId="32FA8F34"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B330F1" w14:paraId="670B9669" w14:textId="77777777">
        <w:trPr>
          <w:trHeight w:val="665"/>
          <w:jc w:val="center"/>
        </w:trPr>
        <w:tc>
          <w:tcPr>
            <w:tcW w:w="908" w:type="dxa"/>
            <w:tcBorders>
              <w:top w:val="single" w:sz="4" w:space="0" w:color="auto"/>
              <w:bottom w:val="single" w:sz="4" w:space="0" w:color="auto"/>
              <w:right w:val="single" w:sz="4" w:space="0" w:color="auto"/>
            </w:tcBorders>
            <w:vAlign w:val="center"/>
          </w:tcPr>
          <w:p w14:paraId="3BEF4EFB"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tcBorders>
            <w:vAlign w:val="center"/>
          </w:tcPr>
          <w:p w14:paraId="66B5C9CC" w14:textId="35720CEF"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003C3254">
              <w:rPr>
                <w:rFonts w:ascii="仿宋_GB2312" w:eastAsia="仿宋_GB2312" w:hAnsi="宋体" w:hint="eastAsia"/>
                <w:sz w:val="28"/>
                <w:szCs w:val="28"/>
              </w:rPr>
              <w:t>2022年除四害物资采购项目</w:t>
            </w:r>
            <w:r>
              <w:rPr>
                <w:rFonts w:ascii="仿宋_GB2312" w:eastAsia="仿宋_GB2312" w:hAnsi="宋体" w:hint="eastAsia"/>
                <w:sz w:val="28"/>
                <w:szCs w:val="28"/>
              </w:rPr>
              <w:t>(</w:t>
            </w:r>
            <w:r>
              <w:rPr>
                <w:rFonts w:ascii="仿宋_GB2312" w:eastAsia="仿宋_GB2312" w:hAnsi="宋体"/>
                <w:sz w:val="28"/>
                <w:szCs w:val="28"/>
              </w:rPr>
              <w:t>A</w:t>
            </w:r>
            <w:r>
              <w:rPr>
                <w:rFonts w:ascii="仿宋_GB2312" w:eastAsia="仿宋_GB2312" w:hAnsi="宋体" w:hint="eastAsia"/>
                <w:sz w:val="28"/>
                <w:szCs w:val="28"/>
              </w:rPr>
              <w:t>包),综合评分法</w:t>
            </w:r>
          </w:p>
        </w:tc>
      </w:tr>
      <w:tr w:rsidR="00B330F1" w14:paraId="36F9EDBB" w14:textId="77777777">
        <w:trPr>
          <w:trHeight w:val="673"/>
          <w:jc w:val="center"/>
        </w:trPr>
        <w:tc>
          <w:tcPr>
            <w:tcW w:w="908" w:type="dxa"/>
            <w:tcBorders>
              <w:top w:val="single" w:sz="4" w:space="0" w:color="auto"/>
              <w:bottom w:val="single" w:sz="4" w:space="0" w:color="auto"/>
              <w:right w:val="single" w:sz="4" w:space="0" w:color="auto"/>
            </w:tcBorders>
            <w:vAlign w:val="center"/>
          </w:tcPr>
          <w:p w14:paraId="42962B49"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16077400"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B330F1" w14:paraId="3E7CCD34" w14:textId="77777777">
        <w:trPr>
          <w:trHeight w:val="673"/>
          <w:jc w:val="center"/>
        </w:trPr>
        <w:tc>
          <w:tcPr>
            <w:tcW w:w="908" w:type="dxa"/>
            <w:tcBorders>
              <w:top w:val="single" w:sz="4" w:space="0" w:color="auto"/>
              <w:bottom w:val="single" w:sz="4" w:space="0" w:color="auto"/>
              <w:right w:val="single" w:sz="4" w:space="0" w:color="auto"/>
            </w:tcBorders>
            <w:vAlign w:val="center"/>
          </w:tcPr>
          <w:p w14:paraId="2D21EE95"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09CAA732" w14:textId="77777777" w:rsidR="00B330F1" w:rsidRDefault="00133B00">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w:t>
            </w:r>
          </w:p>
        </w:tc>
      </w:tr>
      <w:tr w:rsidR="00B330F1" w14:paraId="521D1E93" w14:textId="77777777">
        <w:trPr>
          <w:trHeight w:val="673"/>
          <w:jc w:val="center"/>
        </w:trPr>
        <w:tc>
          <w:tcPr>
            <w:tcW w:w="908" w:type="dxa"/>
            <w:tcBorders>
              <w:top w:val="single" w:sz="4" w:space="0" w:color="auto"/>
              <w:bottom w:val="single" w:sz="4" w:space="0" w:color="auto"/>
              <w:right w:val="single" w:sz="4" w:space="0" w:color="auto"/>
            </w:tcBorders>
            <w:vAlign w:val="center"/>
          </w:tcPr>
          <w:p w14:paraId="54D92BE4"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2A75A82A"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EC12108" w14:textId="451B65C7" w:rsidR="00B330F1" w:rsidRDefault="009B19C1">
            <w:pPr>
              <w:spacing w:line="560" w:lineRule="exact"/>
              <w:rPr>
                <w:rFonts w:ascii="仿宋_GB2312" w:eastAsia="仿宋_GB2312" w:hAnsi="宋体"/>
                <w:sz w:val="28"/>
                <w:szCs w:val="28"/>
              </w:rPr>
            </w:pPr>
            <w:r w:rsidRPr="009B19C1">
              <w:rPr>
                <w:rFonts w:ascii="仿宋_GB2312" w:eastAsia="仿宋_GB2312" w:hAnsi="宋体" w:hint="eastAsia"/>
                <w:sz w:val="28"/>
                <w:szCs w:val="28"/>
              </w:rPr>
              <w:t>供货完毕采购人组织验收合格，支付到合同价款的50%，一年后无质量问题支付到合同价款的90%，剩余合同总价款的10%，在质保期满采购人反馈无质量问题后全部付清（乙方向甲方出具税务发票，由甲方向财政申请拨款后七日内付款）。</w:t>
            </w:r>
          </w:p>
        </w:tc>
      </w:tr>
      <w:tr w:rsidR="00B330F1" w14:paraId="1FEE2698" w14:textId="77777777">
        <w:trPr>
          <w:trHeight w:val="713"/>
          <w:jc w:val="center"/>
        </w:trPr>
        <w:tc>
          <w:tcPr>
            <w:tcW w:w="908" w:type="dxa"/>
            <w:tcBorders>
              <w:top w:val="single" w:sz="4" w:space="0" w:color="auto"/>
              <w:bottom w:val="single" w:sz="4" w:space="0" w:color="auto"/>
              <w:right w:val="single" w:sz="4" w:space="0" w:color="auto"/>
            </w:tcBorders>
            <w:vAlign w:val="center"/>
          </w:tcPr>
          <w:p w14:paraId="422AD22E"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7FCE144F"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B330F1" w14:paraId="043AC422" w14:textId="77777777">
        <w:trPr>
          <w:trHeight w:val="713"/>
          <w:jc w:val="center"/>
        </w:trPr>
        <w:tc>
          <w:tcPr>
            <w:tcW w:w="908" w:type="dxa"/>
            <w:tcBorders>
              <w:top w:val="single" w:sz="4" w:space="0" w:color="auto"/>
              <w:bottom w:val="single" w:sz="4" w:space="0" w:color="auto"/>
              <w:right w:val="single" w:sz="4" w:space="0" w:color="auto"/>
            </w:tcBorders>
            <w:vAlign w:val="center"/>
          </w:tcPr>
          <w:p w14:paraId="0E4B4D7E"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tcBorders>
            <w:vAlign w:val="center"/>
          </w:tcPr>
          <w:p w14:paraId="79E89E0E"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6C0483A2"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B330F1" w14:paraId="2A2FBF51" w14:textId="77777777">
        <w:trPr>
          <w:trHeight w:val="713"/>
          <w:jc w:val="center"/>
        </w:trPr>
        <w:tc>
          <w:tcPr>
            <w:tcW w:w="908" w:type="dxa"/>
            <w:tcBorders>
              <w:top w:val="single" w:sz="4" w:space="0" w:color="auto"/>
              <w:bottom w:val="single" w:sz="4" w:space="0" w:color="auto"/>
              <w:right w:val="single" w:sz="4" w:space="0" w:color="auto"/>
            </w:tcBorders>
            <w:vAlign w:val="center"/>
          </w:tcPr>
          <w:p w14:paraId="5D82FD94"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6</w:t>
            </w:r>
          </w:p>
        </w:tc>
        <w:tc>
          <w:tcPr>
            <w:tcW w:w="8291" w:type="dxa"/>
            <w:tcBorders>
              <w:top w:val="single" w:sz="4" w:space="0" w:color="auto"/>
              <w:left w:val="single" w:sz="4" w:space="0" w:color="auto"/>
              <w:bottom w:val="single" w:sz="4" w:space="0" w:color="auto"/>
            </w:tcBorders>
            <w:vAlign w:val="center"/>
          </w:tcPr>
          <w:p w14:paraId="0546FD92" w14:textId="77777777" w:rsidR="00B330F1" w:rsidRDefault="00133B00">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F7A859C" w14:textId="77777777" w:rsidR="00B330F1" w:rsidRDefault="00133B0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6A6474A8" w14:textId="70067036" w:rsidR="00B330F1" w:rsidRDefault="00133B0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009B19C1">
              <w:rPr>
                <w:rFonts w:ascii="仿宋_GB2312" w:eastAsia="仿宋_GB2312" w:hAnsi="仿宋" w:cs="宋体" w:hint="eastAsia"/>
                <w:sz w:val="28"/>
                <w:szCs w:val="28"/>
              </w:rPr>
              <w:t xml:space="preserve">rsfzch@126.com  </w:t>
            </w:r>
          </w:p>
          <w:p w14:paraId="2ADC39B5" w14:textId="77777777" w:rsidR="00B330F1" w:rsidRDefault="00133B0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D9EA513" w14:textId="77777777" w:rsidR="00B330F1" w:rsidRDefault="00133B0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B330F1" w14:paraId="67117E82" w14:textId="77777777">
        <w:trPr>
          <w:trHeight w:val="713"/>
          <w:jc w:val="center"/>
        </w:trPr>
        <w:tc>
          <w:tcPr>
            <w:tcW w:w="908" w:type="dxa"/>
            <w:tcBorders>
              <w:top w:val="single" w:sz="4" w:space="0" w:color="auto"/>
              <w:bottom w:val="single" w:sz="4" w:space="0" w:color="auto"/>
              <w:right w:val="single" w:sz="4" w:space="0" w:color="auto"/>
            </w:tcBorders>
            <w:vAlign w:val="center"/>
          </w:tcPr>
          <w:p w14:paraId="04CB521B"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07199AD2" w14:textId="15EBD8BC"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代理服务费：参照“国家计划委员会计价格〔2002〕1980号文件”和“国家发展改革委办公厅发改办价格〔2003〕857号文件”规定的收</w:t>
            </w:r>
            <w:r>
              <w:rPr>
                <w:rFonts w:ascii="仿宋_GB2312" w:eastAsia="仿宋_GB2312" w:hAnsi="宋体" w:hint="eastAsia"/>
                <w:sz w:val="28"/>
                <w:szCs w:val="28"/>
              </w:rPr>
              <w:lastRenderedPageBreak/>
              <w:t>费标准取代理服务费。</w:t>
            </w:r>
            <w:r w:rsidR="009B19C1" w:rsidRPr="009B19C1">
              <w:rPr>
                <w:rFonts w:ascii="仿宋_GB2312" w:eastAsia="仿宋_GB2312" w:hAnsi="宋体" w:hint="eastAsia"/>
                <w:sz w:val="28"/>
                <w:szCs w:val="28"/>
              </w:rPr>
              <w:t>人民币</w:t>
            </w:r>
            <w:r w:rsidR="009B19C1">
              <w:rPr>
                <w:rFonts w:ascii="仿宋_GB2312" w:eastAsia="仿宋_GB2312" w:hAnsi="宋体"/>
                <w:sz w:val="28"/>
                <w:szCs w:val="28"/>
              </w:rPr>
              <w:t>3147</w:t>
            </w:r>
            <w:r w:rsidR="009B19C1" w:rsidRPr="009B19C1">
              <w:rPr>
                <w:rFonts w:ascii="仿宋_GB2312" w:eastAsia="仿宋_GB2312" w:hAnsi="宋体" w:hint="eastAsia"/>
                <w:sz w:val="28"/>
                <w:szCs w:val="28"/>
              </w:rPr>
              <w:t>.00元，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7C5528ED" w14:textId="3FB958EC" w:rsidR="00B330F1" w:rsidRDefault="00133B00">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00AF033C">
              <w:rPr>
                <w:rFonts w:ascii="仿宋_GB2312" w:eastAsia="仿宋_GB2312" w:hAnsi="宋体" w:hint="eastAsia"/>
                <w:sz w:val="28"/>
                <w:szCs w:val="28"/>
              </w:rPr>
              <w:t xml:space="preserve">乳山市方正房地产测绘中心  </w:t>
            </w:r>
          </w:p>
          <w:p w14:paraId="6A10069A" w14:textId="2A351CA1"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开户银行：</w:t>
            </w:r>
            <w:r w:rsidR="00B34E22">
              <w:rPr>
                <w:rFonts w:ascii="仿宋_GB2312" w:eastAsia="仿宋_GB2312" w:hAnsi="宋体" w:hint="eastAsia"/>
                <w:sz w:val="28"/>
                <w:szCs w:val="28"/>
              </w:rPr>
              <w:t>中国建设银行股份有限公司乳山支行</w:t>
            </w:r>
          </w:p>
          <w:p w14:paraId="03DA418D" w14:textId="76FF8659" w:rsidR="00B330F1" w:rsidRDefault="00133B00">
            <w:pPr>
              <w:spacing w:line="560" w:lineRule="exact"/>
              <w:rPr>
                <w:rFonts w:ascii="仿宋_GB2312" w:eastAsia="仿宋_GB2312" w:hAnsi="宋体"/>
                <w:sz w:val="28"/>
                <w:szCs w:val="28"/>
              </w:rPr>
            </w:pPr>
            <w:proofErr w:type="gramStart"/>
            <w:r>
              <w:rPr>
                <w:rFonts w:ascii="仿宋_GB2312" w:eastAsia="仿宋_GB2312" w:hAnsi="宋体" w:hint="eastAsia"/>
                <w:sz w:val="28"/>
                <w:szCs w:val="28"/>
              </w:rPr>
              <w:t>账</w:t>
            </w:r>
            <w:proofErr w:type="gramEnd"/>
            <w:r>
              <w:rPr>
                <w:rFonts w:ascii="仿宋_GB2312" w:eastAsia="仿宋_GB2312" w:hAnsi="宋体" w:hint="eastAsia"/>
                <w:sz w:val="28"/>
                <w:szCs w:val="28"/>
              </w:rPr>
              <w:t xml:space="preserve">    号：</w:t>
            </w:r>
            <w:r w:rsidR="00B34E22">
              <w:rPr>
                <w:rFonts w:ascii="仿宋_GB2312" w:eastAsia="仿宋_GB2312" w:hAnsi="宋体" w:hint="eastAsia"/>
                <w:sz w:val="28"/>
                <w:szCs w:val="28"/>
              </w:rPr>
              <w:t>37050170810800000134</w:t>
            </w:r>
            <w:r>
              <w:rPr>
                <w:rFonts w:ascii="仿宋_GB2312" w:eastAsia="仿宋_GB2312" w:hAnsi="宋体" w:hint="eastAsia"/>
                <w:sz w:val="28"/>
                <w:szCs w:val="28"/>
              </w:rPr>
              <w:t xml:space="preserve"> </w:t>
            </w:r>
          </w:p>
        </w:tc>
      </w:tr>
      <w:tr w:rsidR="00B330F1" w14:paraId="48DADEC5" w14:textId="77777777">
        <w:trPr>
          <w:trHeight w:val="713"/>
          <w:jc w:val="center"/>
        </w:trPr>
        <w:tc>
          <w:tcPr>
            <w:tcW w:w="908" w:type="dxa"/>
            <w:tcBorders>
              <w:top w:val="single" w:sz="4" w:space="0" w:color="auto"/>
              <w:bottom w:val="single" w:sz="4" w:space="0" w:color="auto"/>
              <w:right w:val="single" w:sz="4" w:space="0" w:color="auto"/>
            </w:tcBorders>
            <w:vAlign w:val="center"/>
          </w:tcPr>
          <w:p w14:paraId="252F3B96" w14:textId="77777777" w:rsidR="00B330F1" w:rsidRDefault="00133B0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w:t>
            </w: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200DB4B9" w14:textId="77777777" w:rsidR="00B330F1" w:rsidRDefault="00133B00">
            <w:pPr>
              <w:spacing w:line="560" w:lineRule="exact"/>
              <w:rPr>
                <w:rFonts w:ascii="仿宋_GB2312" w:eastAsia="仿宋_GB2312" w:hAnsi="宋体"/>
                <w:sz w:val="28"/>
                <w:szCs w:val="28"/>
              </w:rPr>
            </w:pPr>
            <w:r>
              <w:rPr>
                <w:rFonts w:ascii="仿宋_GB2312" w:eastAsia="仿宋_GB2312" w:hAnsi="宋体" w:hint="eastAsia"/>
                <w:sz w:val="28"/>
                <w:szCs w:val="28"/>
              </w:rPr>
              <w:t>本项目按货物</w:t>
            </w:r>
            <w:r>
              <w:rPr>
                <w:rFonts w:ascii="仿宋_GB2312" w:eastAsia="仿宋_GB2312" w:hAnsi="宋体"/>
                <w:sz w:val="28"/>
                <w:szCs w:val="28"/>
              </w:rPr>
              <w:t>类</w:t>
            </w:r>
            <w:r>
              <w:rPr>
                <w:rFonts w:ascii="仿宋_GB2312" w:eastAsia="仿宋_GB2312" w:hAnsi="宋体" w:hint="eastAsia"/>
                <w:sz w:val="28"/>
                <w:szCs w:val="28"/>
              </w:rPr>
              <w:t>以</w:t>
            </w:r>
            <w:r>
              <w:rPr>
                <w:rFonts w:ascii="仿宋_GB2312" w:eastAsia="仿宋_GB2312" w:hAnsi="宋体"/>
                <w:sz w:val="28"/>
                <w:szCs w:val="28"/>
              </w:rPr>
              <w:t>竞争磋商</w:t>
            </w:r>
            <w:r>
              <w:rPr>
                <w:rFonts w:ascii="仿宋_GB2312" w:eastAsia="仿宋_GB2312" w:hAnsi="宋体" w:hint="eastAsia"/>
                <w:sz w:val="28"/>
                <w:szCs w:val="28"/>
              </w:rPr>
              <w:t>方式实施采购</w:t>
            </w:r>
          </w:p>
        </w:tc>
      </w:tr>
    </w:tbl>
    <w:p w14:paraId="0FA102F0" w14:textId="77777777" w:rsidR="00B330F1" w:rsidRDefault="00133B00">
      <w:pPr>
        <w:pStyle w:val="afb"/>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2EFA5CB9" w14:textId="77777777" w:rsidR="00B330F1" w:rsidRDefault="00133B00">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B330F1" w14:paraId="586D3FF0" w14:textId="77777777">
        <w:trPr>
          <w:trHeight w:val="607"/>
          <w:jc w:val="center"/>
        </w:trPr>
        <w:tc>
          <w:tcPr>
            <w:tcW w:w="9309" w:type="dxa"/>
            <w:tcBorders>
              <w:top w:val="single" w:sz="4" w:space="0" w:color="auto"/>
              <w:left w:val="single" w:sz="4" w:space="0" w:color="auto"/>
              <w:bottom w:val="single" w:sz="4" w:space="0" w:color="auto"/>
            </w:tcBorders>
            <w:vAlign w:val="center"/>
          </w:tcPr>
          <w:p w14:paraId="55C3ED23" w14:textId="77777777" w:rsidR="00B330F1" w:rsidRDefault="00133B00">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B330F1" w14:paraId="48FFCFDE" w14:textId="77777777">
        <w:trPr>
          <w:trHeight w:val="607"/>
          <w:jc w:val="center"/>
        </w:trPr>
        <w:tc>
          <w:tcPr>
            <w:tcW w:w="9309" w:type="dxa"/>
            <w:tcBorders>
              <w:top w:val="single" w:sz="4" w:space="0" w:color="auto"/>
              <w:left w:val="single" w:sz="4" w:space="0" w:color="auto"/>
              <w:bottom w:val="single" w:sz="4" w:space="0" w:color="auto"/>
            </w:tcBorders>
          </w:tcPr>
          <w:p w14:paraId="723ACD6D" w14:textId="77777777" w:rsidR="00B330F1" w:rsidRDefault="00133B00">
            <w:pPr>
              <w:spacing w:line="560" w:lineRule="exact"/>
              <w:ind w:firstLineChars="122" w:firstLine="342"/>
              <w:rPr>
                <w:rFonts w:ascii="仿宋_GB2312" w:eastAsia="仿宋_GB2312" w:hAnsi="宋体"/>
                <w:sz w:val="28"/>
                <w:szCs w:val="28"/>
              </w:rPr>
            </w:pPr>
            <w:r>
              <w:rPr>
                <w:rFonts w:ascii="仿宋_GB2312" w:eastAsia="仿宋_GB2312" w:hAnsi="宋体"/>
                <w:sz w:val="28"/>
                <w:szCs w:val="28"/>
              </w:rPr>
              <w:t>1、有效的营业执照副本扫描件；</w:t>
            </w:r>
          </w:p>
          <w:p w14:paraId="54E7B65F" w14:textId="6920EE9E" w:rsidR="00B330F1" w:rsidRDefault="00133B00">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、法定代表人授权委托书；被授权人身份证扫描件；若</w:t>
            </w:r>
            <w:r w:rsidR="009B19C1">
              <w:rPr>
                <w:rFonts w:ascii="仿宋_GB2312" w:eastAsia="仿宋_GB2312" w:hAnsi="宋体"/>
                <w:sz w:val="28"/>
                <w:szCs w:val="28"/>
              </w:rPr>
              <w:t>报价供应商</w:t>
            </w:r>
            <w:r>
              <w:rPr>
                <w:rFonts w:ascii="仿宋_GB2312" w:eastAsia="仿宋_GB2312" w:hAnsi="宋体"/>
                <w:sz w:val="28"/>
                <w:szCs w:val="28"/>
              </w:rPr>
              <w:t>代表为企业法定代表人/单位负责人的，则只需提供企业法定代表人/单位负责人身份证扫描件；</w:t>
            </w:r>
          </w:p>
          <w:p w14:paraId="2F6F10B8" w14:textId="1BC0B4D7" w:rsidR="009B19C1" w:rsidRPr="009B19C1" w:rsidRDefault="009B19C1" w:rsidP="009B19C1">
            <w:pPr>
              <w:pStyle w:val="a0"/>
              <w:ind w:firstLineChars="100" w:firstLine="280"/>
              <w:rPr>
                <w:rFonts w:ascii="仿宋_GB2312" w:eastAsia="仿宋_GB2312" w:hAnsi="宋体"/>
                <w:kern w:val="2"/>
                <w:sz w:val="28"/>
                <w:szCs w:val="28"/>
              </w:rPr>
            </w:pPr>
            <w:r>
              <w:rPr>
                <w:rFonts w:ascii="仿宋_GB2312" w:eastAsia="仿宋_GB2312" w:hAnsi="宋体" w:hint="eastAsia"/>
                <w:kern w:val="2"/>
                <w:sz w:val="28"/>
                <w:szCs w:val="28"/>
              </w:rPr>
              <w:t>3、</w:t>
            </w:r>
            <w:r>
              <w:rPr>
                <w:rFonts w:ascii="仿宋_GB2312" w:eastAsia="仿宋_GB2312" w:hAnsi="宋体"/>
                <w:sz w:val="28"/>
                <w:szCs w:val="28"/>
              </w:rPr>
              <w:t>报价供应商</w:t>
            </w:r>
            <w:r w:rsidRPr="009B19C1">
              <w:rPr>
                <w:rFonts w:ascii="仿宋_GB2312" w:eastAsia="仿宋_GB2312" w:hAnsi="宋体" w:hint="eastAsia"/>
                <w:kern w:val="2"/>
                <w:sz w:val="28"/>
                <w:szCs w:val="28"/>
              </w:rPr>
              <w:t>需提供每个药品的农药登记证，生产许可证，如是代理商除提供以上证件外，还需提供农药经营许可证（</w:t>
            </w:r>
            <w:proofErr w:type="gramStart"/>
            <w:r w:rsidRPr="009B19C1">
              <w:rPr>
                <w:rFonts w:ascii="仿宋_GB2312" w:eastAsia="仿宋_GB2312" w:hAnsi="宋体" w:hint="eastAsia"/>
                <w:kern w:val="2"/>
                <w:sz w:val="28"/>
                <w:szCs w:val="28"/>
              </w:rPr>
              <w:t>含限制</w:t>
            </w:r>
            <w:proofErr w:type="gramEnd"/>
            <w:r w:rsidRPr="009B19C1">
              <w:rPr>
                <w:rFonts w:ascii="仿宋_GB2312" w:eastAsia="仿宋_GB2312" w:hAnsi="宋体" w:hint="eastAsia"/>
                <w:kern w:val="2"/>
                <w:sz w:val="28"/>
                <w:szCs w:val="28"/>
              </w:rPr>
              <w:t>类）</w:t>
            </w:r>
            <w:r w:rsidR="008A2DC6">
              <w:rPr>
                <w:rFonts w:ascii="仿宋_GB2312" w:eastAsia="仿宋_GB2312" w:hAnsi="宋体" w:hint="eastAsia"/>
                <w:kern w:val="2"/>
                <w:sz w:val="28"/>
                <w:szCs w:val="28"/>
              </w:rPr>
              <w:t>；</w:t>
            </w:r>
          </w:p>
          <w:p w14:paraId="584C4A61" w14:textId="787D4509" w:rsidR="00B330F1" w:rsidRDefault="009B19C1">
            <w:pPr>
              <w:spacing w:line="560" w:lineRule="exact"/>
              <w:ind w:firstLineChars="122" w:firstLine="342"/>
              <w:rPr>
                <w:rFonts w:ascii="仿宋_GB2312" w:eastAsia="仿宋_GB2312" w:hAnsi="宋体"/>
                <w:sz w:val="28"/>
                <w:szCs w:val="28"/>
              </w:rPr>
            </w:pPr>
            <w:r>
              <w:rPr>
                <w:rFonts w:ascii="仿宋_GB2312" w:eastAsia="仿宋_GB2312" w:hAnsi="宋体"/>
                <w:sz w:val="28"/>
                <w:szCs w:val="28"/>
              </w:rPr>
              <w:t>4</w:t>
            </w:r>
            <w:r w:rsidR="00133B00">
              <w:rPr>
                <w:rFonts w:ascii="仿宋_GB2312" w:eastAsia="仿宋_GB2312" w:hAnsi="宋体"/>
                <w:sz w:val="28"/>
                <w:szCs w:val="28"/>
              </w:rPr>
              <w:t>、</w:t>
            </w:r>
            <w:bookmarkStart w:id="0" w:name="_Hlk116541945"/>
            <w:r w:rsidR="00133B00">
              <w:rPr>
                <w:rFonts w:ascii="仿宋_GB2312" w:eastAsia="仿宋_GB2312" w:hAnsi="宋体"/>
                <w:sz w:val="28"/>
                <w:szCs w:val="28"/>
              </w:rPr>
              <w:t>报价供应</w:t>
            </w:r>
            <w:proofErr w:type="gramStart"/>
            <w:r w:rsidR="00133B00">
              <w:rPr>
                <w:rFonts w:ascii="仿宋_GB2312" w:eastAsia="仿宋_GB2312" w:hAnsi="宋体"/>
                <w:sz w:val="28"/>
                <w:szCs w:val="28"/>
              </w:rPr>
              <w:t>商</w:t>
            </w:r>
            <w:bookmarkEnd w:id="0"/>
            <w:r w:rsidR="00133B00">
              <w:rPr>
                <w:rFonts w:ascii="仿宋_GB2312" w:eastAsia="仿宋_GB2312" w:hAnsi="宋体"/>
                <w:sz w:val="28"/>
                <w:szCs w:val="28"/>
              </w:rPr>
              <w:t>依法</w:t>
            </w:r>
            <w:proofErr w:type="gramEnd"/>
            <w:r w:rsidR="00133B00">
              <w:rPr>
                <w:rFonts w:ascii="仿宋_GB2312" w:eastAsia="仿宋_GB2312" w:hAnsi="宋体"/>
                <w:sz w:val="28"/>
                <w:szCs w:val="28"/>
              </w:rPr>
              <w:t>缴纳税收和社会保障资金的声明；</w:t>
            </w:r>
          </w:p>
          <w:p w14:paraId="01CE4C59" w14:textId="1FBB0E05" w:rsidR="00B330F1" w:rsidRDefault="009B19C1">
            <w:pPr>
              <w:spacing w:line="560" w:lineRule="exact"/>
              <w:ind w:firstLineChars="122" w:firstLine="342"/>
              <w:rPr>
                <w:rFonts w:ascii="仿宋_GB2312" w:eastAsia="仿宋_GB2312" w:hAnsi="宋体"/>
                <w:sz w:val="28"/>
                <w:szCs w:val="28"/>
              </w:rPr>
            </w:pPr>
            <w:r>
              <w:rPr>
                <w:rFonts w:ascii="仿宋_GB2312" w:eastAsia="仿宋_GB2312" w:hAnsi="宋体"/>
                <w:sz w:val="28"/>
                <w:szCs w:val="28"/>
              </w:rPr>
              <w:t>5</w:t>
            </w:r>
            <w:r w:rsidR="00133B00">
              <w:rPr>
                <w:rFonts w:ascii="仿宋_GB2312" w:eastAsia="仿宋_GB2312" w:hAnsi="宋体" w:hint="eastAsia"/>
                <w:sz w:val="28"/>
                <w:szCs w:val="28"/>
              </w:rPr>
              <w:t>、</w:t>
            </w:r>
            <w:r w:rsidR="00133B00">
              <w:rPr>
                <w:rFonts w:ascii="仿宋_GB2312" w:eastAsia="仿宋_GB2312" w:hAnsi="宋体"/>
                <w:sz w:val="28"/>
                <w:szCs w:val="28"/>
              </w:rPr>
              <w:t>报价供应</w:t>
            </w:r>
            <w:proofErr w:type="gramStart"/>
            <w:r w:rsidR="00133B00">
              <w:rPr>
                <w:rFonts w:ascii="仿宋_GB2312" w:eastAsia="仿宋_GB2312" w:hAnsi="宋体"/>
                <w:sz w:val="28"/>
                <w:szCs w:val="28"/>
              </w:rPr>
              <w:t>商近期</w:t>
            </w:r>
            <w:proofErr w:type="gramEnd"/>
            <w:r w:rsidR="00133B00">
              <w:rPr>
                <w:rFonts w:ascii="仿宋_GB2312" w:eastAsia="仿宋_GB2312" w:hAnsi="宋体"/>
                <w:sz w:val="28"/>
                <w:szCs w:val="28"/>
              </w:rPr>
              <w:t>的完税及缴纳社保资金凭证扫描件；</w:t>
            </w:r>
          </w:p>
          <w:p w14:paraId="6253B564" w14:textId="655D3B9A" w:rsidR="00B330F1" w:rsidRDefault="009B19C1">
            <w:pPr>
              <w:spacing w:line="560" w:lineRule="exact"/>
              <w:ind w:firstLineChars="122" w:firstLine="342"/>
              <w:rPr>
                <w:rFonts w:ascii="仿宋_GB2312" w:eastAsia="仿宋_GB2312" w:hAnsi="宋体"/>
                <w:sz w:val="28"/>
                <w:szCs w:val="28"/>
              </w:rPr>
            </w:pPr>
            <w:r>
              <w:rPr>
                <w:rFonts w:ascii="仿宋_GB2312" w:eastAsia="仿宋_GB2312" w:hAnsi="宋体"/>
                <w:sz w:val="28"/>
                <w:szCs w:val="28"/>
              </w:rPr>
              <w:t>6</w:t>
            </w:r>
            <w:r w:rsidR="00133B00">
              <w:rPr>
                <w:rFonts w:ascii="仿宋_GB2312" w:eastAsia="仿宋_GB2312" w:hAnsi="宋体" w:hint="eastAsia"/>
                <w:sz w:val="28"/>
                <w:szCs w:val="28"/>
              </w:rPr>
              <w:t>、具有履行合同所必需的设备和专业技术能力承诺函（格式自拟）；</w:t>
            </w:r>
          </w:p>
          <w:p w14:paraId="4062ACF9" w14:textId="40B7682F" w:rsidR="00B330F1" w:rsidRDefault="009B19C1">
            <w:pPr>
              <w:spacing w:line="560" w:lineRule="exact"/>
              <w:ind w:firstLineChars="122" w:firstLine="342"/>
              <w:rPr>
                <w:rFonts w:ascii="仿宋_GB2312" w:eastAsia="仿宋_GB2312" w:hAnsi="宋体"/>
                <w:sz w:val="28"/>
                <w:szCs w:val="28"/>
              </w:rPr>
            </w:pPr>
            <w:r>
              <w:rPr>
                <w:rFonts w:ascii="仿宋_GB2312" w:eastAsia="仿宋_GB2312" w:hAnsi="宋体"/>
                <w:sz w:val="28"/>
                <w:szCs w:val="28"/>
              </w:rPr>
              <w:t>7</w:t>
            </w:r>
            <w:r w:rsidR="00133B00">
              <w:rPr>
                <w:rFonts w:ascii="仿宋_GB2312" w:eastAsia="仿宋_GB2312" w:hAnsi="宋体"/>
                <w:sz w:val="28"/>
                <w:szCs w:val="28"/>
              </w:rPr>
              <w:t>、</w:t>
            </w:r>
            <w:r w:rsidR="00133B00">
              <w:rPr>
                <w:rFonts w:ascii="仿宋_GB2312" w:eastAsia="仿宋_GB2312" w:hAnsi="宋体" w:hint="eastAsia"/>
                <w:sz w:val="28"/>
                <w:szCs w:val="28"/>
              </w:rPr>
              <w:t>财务状况报告等相关材料</w:t>
            </w:r>
          </w:p>
          <w:p w14:paraId="2492AFAA" w14:textId="77777777" w:rsidR="00B330F1" w:rsidRDefault="00133B00">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A.投标人自行编制的近</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年度公司财务报表或由中介机构出具的近</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年度财务审计报告书扫描件；</w:t>
            </w:r>
          </w:p>
          <w:p w14:paraId="2A69D31E" w14:textId="77777777" w:rsidR="00B330F1" w:rsidRDefault="00133B00">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B.银行出具的有效期内的资信证明扫描件。</w:t>
            </w:r>
          </w:p>
          <w:p w14:paraId="6B1518B8" w14:textId="77777777" w:rsidR="009B19C1" w:rsidRPr="009B19C1" w:rsidRDefault="00133B00" w:rsidP="009B19C1">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注：A、B两项提供任意一项均可</w:t>
            </w:r>
            <w:r>
              <w:rPr>
                <w:rFonts w:ascii="仿宋_GB2312" w:eastAsia="仿宋_GB2312" w:hAnsi="宋体"/>
                <w:sz w:val="28"/>
                <w:szCs w:val="28"/>
              </w:rPr>
              <w:t>；</w:t>
            </w:r>
          </w:p>
          <w:p w14:paraId="5BDD046E" w14:textId="0ABDF5F1" w:rsidR="00B330F1" w:rsidRPr="009B19C1" w:rsidRDefault="009B19C1" w:rsidP="009B19C1">
            <w:pPr>
              <w:spacing w:line="560" w:lineRule="exact"/>
              <w:ind w:firstLineChars="122" w:firstLine="342"/>
            </w:pPr>
            <w:r w:rsidRPr="009B19C1">
              <w:rPr>
                <w:rFonts w:ascii="仿宋_GB2312" w:eastAsia="仿宋_GB2312" w:hAnsi="宋体"/>
                <w:sz w:val="28"/>
                <w:szCs w:val="28"/>
              </w:rPr>
              <w:t>8</w:t>
            </w:r>
            <w:r w:rsidRPr="009B19C1">
              <w:rPr>
                <w:rFonts w:ascii="仿宋_GB2312" w:eastAsia="仿宋_GB2312" w:hAnsi="宋体" w:hint="eastAsia"/>
                <w:sz w:val="28"/>
                <w:szCs w:val="28"/>
              </w:rPr>
              <w:t>、</w:t>
            </w:r>
            <w:r w:rsidR="00133B00" w:rsidRPr="009B19C1">
              <w:rPr>
                <w:rFonts w:ascii="仿宋_GB2312" w:eastAsia="仿宋_GB2312" w:hAnsi="宋体" w:hint="eastAsia"/>
                <w:sz w:val="28"/>
                <w:szCs w:val="28"/>
              </w:rPr>
              <w:t>报价供应商参加本项目投标前三年内无重大违法记录声明（格式自定）。</w:t>
            </w:r>
          </w:p>
        </w:tc>
      </w:tr>
      <w:tr w:rsidR="00B330F1" w14:paraId="73E0D8F9" w14:textId="77777777">
        <w:trPr>
          <w:trHeight w:val="759"/>
          <w:jc w:val="center"/>
        </w:trPr>
        <w:tc>
          <w:tcPr>
            <w:tcW w:w="9309" w:type="dxa"/>
            <w:tcBorders>
              <w:top w:val="single" w:sz="4" w:space="0" w:color="auto"/>
              <w:left w:val="single" w:sz="4" w:space="0" w:color="auto"/>
              <w:bottom w:val="single" w:sz="4" w:space="0" w:color="auto"/>
            </w:tcBorders>
            <w:vAlign w:val="center"/>
          </w:tcPr>
          <w:p w14:paraId="18D664AC" w14:textId="77777777" w:rsidR="00B330F1" w:rsidRDefault="00133B00">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B330F1" w14:paraId="60783357" w14:textId="77777777">
        <w:trPr>
          <w:trHeight w:val="759"/>
          <w:jc w:val="center"/>
        </w:trPr>
        <w:tc>
          <w:tcPr>
            <w:tcW w:w="9309" w:type="dxa"/>
            <w:tcBorders>
              <w:top w:val="single" w:sz="4" w:space="0" w:color="auto"/>
              <w:left w:val="single" w:sz="4" w:space="0" w:color="auto"/>
              <w:bottom w:val="single" w:sz="4" w:space="0" w:color="auto"/>
            </w:tcBorders>
            <w:vAlign w:val="center"/>
          </w:tcPr>
          <w:p w14:paraId="13F0B508" w14:textId="77777777" w:rsidR="00B330F1" w:rsidRDefault="00133B00">
            <w:pPr>
              <w:widowControl/>
              <w:adjustRightInd w:val="0"/>
              <w:spacing w:line="520" w:lineRule="exact"/>
              <w:jc w:val="left"/>
              <w:rPr>
                <w:rFonts w:ascii="仿宋_GB2312" w:eastAsia="仿宋_GB2312" w:hAnsi="仿宋" w:cs="宋体"/>
                <w:spacing w:val="8"/>
                <w:kern w:val="0"/>
                <w:sz w:val="28"/>
                <w:szCs w:val="28"/>
              </w:rPr>
            </w:pPr>
            <w:r>
              <w:rPr>
                <w:rFonts w:ascii="仿宋_GB2312" w:eastAsia="仿宋_GB2312" w:hAnsi="仿宋" w:cs="宋体" w:hint="eastAsia"/>
                <w:spacing w:val="8"/>
                <w:kern w:val="0"/>
                <w:sz w:val="28"/>
                <w:szCs w:val="28"/>
              </w:rPr>
              <w:t>1.投标文件按规定签署及盖章的；</w:t>
            </w:r>
          </w:p>
          <w:p w14:paraId="145DAF07" w14:textId="77777777" w:rsidR="00B330F1" w:rsidRDefault="00133B00">
            <w:pPr>
              <w:widowControl/>
              <w:adjustRightInd w:val="0"/>
              <w:spacing w:line="520" w:lineRule="exact"/>
              <w:jc w:val="left"/>
              <w:rPr>
                <w:rFonts w:ascii="仿宋_GB2312" w:eastAsia="仿宋_GB2312" w:hAnsi="仿宋" w:cs="宋体"/>
                <w:spacing w:val="8"/>
                <w:kern w:val="0"/>
                <w:sz w:val="28"/>
                <w:szCs w:val="28"/>
              </w:rPr>
            </w:pPr>
            <w:r>
              <w:rPr>
                <w:rFonts w:ascii="仿宋_GB2312" w:eastAsia="仿宋_GB2312" w:hAnsi="仿宋" w:cs="宋体" w:hint="eastAsia"/>
                <w:spacing w:val="8"/>
                <w:kern w:val="0"/>
                <w:sz w:val="28"/>
                <w:szCs w:val="28"/>
              </w:rPr>
              <w:t>2.报价未超出上限控制总价或预算的；</w:t>
            </w:r>
          </w:p>
          <w:p w14:paraId="69105F14" w14:textId="77777777" w:rsidR="00B330F1" w:rsidRDefault="00133B00">
            <w:pPr>
              <w:widowControl/>
              <w:adjustRightInd w:val="0"/>
              <w:spacing w:line="520" w:lineRule="exact"/>
              <w:jc w:val="left"/>
              <w:rPr>
                <w:rFonts w:ascii="仿宋_GB2312" w:eastAsia="仿宋_GB2312" w:hAnsi="仿宋" w:cs="宋体"/>
                <w:spacing w:val="8"/>
                <w:kern w:val="0"/>
                <w:sz w:val="28"/>
                <w:szCs w:val="28"/>
              </w:rPr>
            </w:pPr>
            <w:r>
              <w:rPr>
                <w:rFonts w:ascii="仿宋_GB2312" w:eastAsia="仿宋_GB2312" w:hAnsi="仿宋" w:cs="宋体" w:hint="eastAsia"/>
                <w:spacing w:val="8"/>
                <w:kern w:val="0"/>
                <w:sz w:val="28"/>
                <w:szCs w:val="28"/>
              </w:rPr>
              <w:t>3.投标文件</w:t>
            </w:r>
            <w:proofErr w:type="gramStart"/>
            <w:r>
              <w:rPr>
                <w:rFonts w:ascii="仿宋_GB2312" w:eastAsia="仿宋_GB2312" w:hAnsi="仿宋" w:cs="宋体" w:hint="eastAsia"/>
                <w:spacing w:val="8"/>
                <w:kern w:val="0"/>
                <w:sz w:val="28"/>
                <w:szCs w:val="28"/>
              </w:rPr>
              <w:t>不</w:t>
            </w:r>
            <w:proofErr w:type="gramEnd"/>
            <w:r>
              <w:rPr>
                <w:rFonts w:ascii="仿宋_GB2312" w:eastAsia="仿宋_GB2312" w:hAnsi="仿宋" w:cs="宋体" w:hint="eastAsia"/>
                <w:spacing w:val="8"/>
                <w:kern w:val="0"/>
                <w:sz w:val="28"/>
                <w:szCs w:val="28"/>
              </w:rPr>
              <w:t>含有采购人不能接受的附加条件的；</w:t>
            </w:r>
          </w:p>
          <w:p w14:paraId="341C83AB" w14:textId="77777777" w:rsidR="00B330F1" w:rsidRDefault="00133B00">
            <w:pPr>
              <w:widowControl/>
              <w:adjustRightInd w:val="0"/>
              <w:spacing w:line="520" w:lineRule="exact"/>
              <w:jc w:val="left"/>
              <w:rPr>
                <w:rFonts w:ascii="仿宋_GB2312" w:eastAsia="仿宋_GB2312" w:hAnsi="仿宋" w:cs="宋体"/>
                <w:spacing w:val="8"/>
                <w:kern w:val="0"/>
                <w:sz w:val="28"/>
                <w:szCs w:val="28"/>
              </w:rPr>
            </w:pPr>
            <w:r>
              <w:rPr>
                <w:rFonts w:ascii="仿宋_GB2312" w:eastAsia="仿宋_GB2312" w:hAnsi="仿宋" w:cs="宋体" w:hint="eastAsia"/>
                <w:spacing w:val="8"/>
                <w:kern w:val="0"/>
                <w:sz w:val="28"/>
                <w:szCs w:val="28"/>
              </w:rPr>
              <w:t>4.投标有效期未比采购文件规定短的；</w:t>
            </w:r>
          </w:p>
          <w:p w14:paraId="44F40532" w14:textId="77777777" w:rsidR="00B330F1" w:rsidRDefault="00133B00">
            <w:pPr>
              <w:widowControl/>
              <w:adjustRightInd w:val="0"/>
              <w:spacing w:line="520" w:lineRule="exact"/>
              <w:jc w:val="left"/>
              <w:rPr>
                <w:rFonts w:ascii="仿宋_GB2312" w:eastAsia="仿宋_GB2312" w:hAnsi="宋体"/>
                <w:sz w:val="28"/>
                <w:szCs w:val="28"/>
              </w:rPr>
            </w:pPr>
            <w:r>
              <w:rPr>
                <w:rFonts w:ascii="仿宋_GB2312" w:eastAsia="仿宋_GB2312" w:hAnsi="仿宋" w:cs="宋体" w:hint="eastAsia"/>
                <w:spacing w:val="8"/>
                <w:kern w:val="0"/>
                <w:sz w:val="28"/>
                <w:szCs w:val="28"/>
              </w:rPr>
              <w:t>5.交付期、质保期等能满足采购文件要求的。</w:t>
            </w:r>
          </w:p>
        </w:tc>
      </w:tr>
    </w:tbl>
    <w:p w14:paraId="7E568B2F" w14:textId="77777777" w:rsidR="00B330F1" w:rsidRDefault="00133B00">
      <w:pPr>
        <w:pStyle w:val="2"/>
        <w:spacing w:after="0"/>
        <w:ind w:firstLine="641"/>
      </w:pPr>
      <w:r>
        <w:rPr>
          <w:rFonts w:hint="eastAsia"/>
        </w:rPr>
        <w:lastRenderedPageBreak/>
        <w:t>一、说明</w:t>
      </w:r>
    </w:p>
    <w:p w14:paraId="59269092"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Pr>
          <w:rFonts w:ascii="仿宋_GB2312" w:eastAsia="仿宋_GB2312" w:hAnsi="宋体" w:hint="eastAsia"/>
          <w:sz w:val="28"/>
          <w:szCs w:val="28"/>
        </w:rPr>
        <w:t>本竞争</w:t>
      </w:r>
      <w:proofErr w:type="gramEnd"/>
      <w:r>
        <w:rPr>
          <w:rFonts w:ascii="仿宋_GB2312" w:eastAsia="仿宋_GB2312" w:hAnsi="宋体" w:hint="eastAsia"/>
          <w:sz w:val="28"/>
          <w:szCs w:val="28"/>
        </w:rPr>
        <w:t>磋商文件关于电子招投标各项规定。</w:t>
      </w:r>
    </w:p>
    <w:p w14:paraId="37850CAD"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1.适用范围</w:t>
      </w:r>
    </w:p>
    <w:p w14:paraId="0644284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1.1 </w:t>
      </w:r>
      <w:proofErr w:type="gramStart"/>
      <w:r>
        <w:rPr>
          <w:rFonts w:ascii="仿宋_GB2312" w:eastAsia="仿宋_GB2312" w:hAnsi="宋体" w:hint="eastAsia"/>
          <w:sz w:val="28"/>
          <w:szCs w:val="28"/>
        </w:rPr>
        <w:t>本竞争</w:t>
      </w:r>
      <w:proofErr w:type="gramEnd"/>
      <w:r>
        <w:rPr>
          <w:rFonts w:ascii="仿宋_GB2312" w:eastAsia="仿宋_GB2312" w:hAnsi="宋体" w:hint="eastAsia"/>
          <w:sz w:val="28"/>
          <w:szCs w:val="28"/>
        </w:rPr>
        <w:t>磋商文件仅适用于本次采购公告中所涉及的项目和内容。</w:t>
      </w:r>
    </w:p>
    <w:p w14:paraId="7FCB21E8" w14:textId="27A2CADB"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1.2 </w:t>
      </w:r>
      <w:proofErr w:type="gramStart"/>
      <w:r>
        <w:rPr>
          <w:rFonts w:ascii="仿宋_GB2312" w:eastAsia="仿宋_GB2312" w:hAnsi="宋体" w:hint="eastAsia"/>
          <w:sz w:val="28"/>
          <w:szCs w:val="28"/>
        </w:rPr>
        <w:t>本竞争</w:t>
      </w:r>
      <w:proofErr w:type="gramEnd"/>
      <w:r>
        <w:rPr>
          <w:rFonts w:ascii="仿宋_GB2312" w:eastAsia="仿宋_GB2312" w:hAnsi="宋体" w:hint="eastAsia"/>
          <w:sz w:val="28"/>
          <w:szCs w:val="28"/>
        </w:rPr>
        <w:t>磋商文件的解释权为</w:t>
      </w:r>
      <w:r w:rsidR="00AF033C">
        <w:rPr>
          <w:rFonts w:ascii="仿宋_GB2312" w:eastAsia="仿宋_GB2312" w:hAnsi="宋体" w:hint="eastAsia"/>
          <w:sz w:val="28"/>
          <w:szCs w:val="28"/>
        </w:rPr>
        <w:t xml:space="preserve">乳山市方正房地产测绘中心  </w:t>
      </w:r>
      <w:r>
        <w:rPr>
          <w:rFonts w:ascii="仿宋_GB2312" w:eastAsia="仿宋_GB2312" w:hAnsi="仿宋" w:cs="宋体" w:hint="eastAsia"/>
          <w:sz w:val="28"/>
          <w:szCs w:val="28"/>
        </w:rPr>
        <w:t>，以书面解释为准</w:t>
      </w:r>
      <w:r>
        <w:rPr>
          <w:rFonts w:ascii="仿宋_GB2312" w:eastAsia="仿宋_GB2312" w:hAnsi="宋体" w:hint="eastAsia"/>
          <w:sz w:val="28"/>
          <w:szCs w:val="28"/>
        </w:rPr>
        <w:t>。</w:t>
      </w:r>
    </w:p>
    <w:p w14:paraId="2EE0BEDD" w14:textId="77777777" w:rsidR="00B330F1" w:rsidRDefault="00133B0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1.3本竞争磋商文件未做须知明示，而又有相关法律、法规规定的，从其规定。</w:t>
      </w:r>
    </w:p>
    <w:p w14:paraId="7F06E83E" w14:textId="77777777" w:rsidR="00B330F1" w:rsidRDefault="00133B0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4708890F"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2D7EEC14"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793376C1"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w:t>
      </w:r>
      <w:r>
        <w:rPr>
          <w:rFonts w:ascii="仿宋_GB2312" w:eastAsia="仿宋_GB2312" w:hAnsi="仿宋" w:cs="宋体" w:hint="eastAsia"/>
          <w:sz w:val="28"/>
          <w:szCs w:val="28"/>
        </w:rPr>
        <w:t>响应</w:t>
      </w:r>
      <w:r>
        <w:rPr>
          <w:rFonts w:ascii="仿宋_GB2312" w:eastAsia="仿宋_GB2312" w:hAnsi="仿宋" w:cs="宋体"/>
          <w:sz w:val="28"/>
          <w:szCs w:val="28"/>
        </w:rPr>
        <w:t>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465FD2DB"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6529086D"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72353AE0"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2.6单位负责人为同一人或者存在直接控股、管理关系的不同供应商，不得</w:t>
      </w:r>
      <w:r>
        <w:rPr>
          <w:rFonts w:ascii="仿宋_GB2312" w:eastAsia="仿宋_GB2312" w:hAnsi="仿宋" w:cs="宋体" w:hint="eastAsia"/>
          <w:sz w:val="28"/>
          <w:szCs w:val="28"/>
        </w:rPr>
        <w:lastRenderedPageBreak/>
        <w:t>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7F20982F"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207B4A2C"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34D940A5" w14:textId="77777777" w:rsidR="00B330F1" w:rsidRDefault="00133B0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0D91B86F"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2A5D4089"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568182D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4184447F"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4.相关要求</w:t>
      </w:r>
    </w:p>
    <w:p w14:paraId="0A449B4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0506805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65753E66"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5DE7B7E1"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国产的货物及其有关服务必须符合中华人民共和国的设计和制造生产标准或行业标准。磋商公告有其他要求的，亦应符合其要求。</w:t>
      </w:r>
    </w:p>
    <w:p w14:paraId="1D86110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 进口货物及其有关服务必须符合原产地和/或中华人民共和国的设计和制造生产标准或行业标准。进口的货物必须具有合法的进口手续和途径，并通过中华人民共和国商检部门检验。磋商公告有其他要求的，亦应符合其要求。</w:t>
      </w:r>
    </w:p>
    <w:p w14:paraId="3B46F3C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在提供给采购单位前具有完全的所有权，采购单位在中华人民共和国使用该货物或货物的任何一部分时，不会产生因第三方提出的包括但不限于侵犯其专利权、商标权、工业设计权等知识产权和侵</w:t>
      </w:r>
      <w:r>
        <w:rPr>
          <w:rFonts w:ascii="仿宋_GB2312" w:eastAsia="仿宋_GB2312" w:hAnsi="宋体" w:hint="eastAsia"/>
          <w:sz w:val="28"/>
          <w:szCs w:val="28"/>
        </w:rPr>
        <w:lastRenderedPageBreak/>
        <w:t>犯其所有权、抵押权等物权及其他权利而引发的纠纷。如有纠纷，供应商应承担全部责任。</w:t>
      </w:r>
    </w:p>
    <w:p w14:paraId="2C0418A1" w14:textId="77777777" w:rsidR="00B330F1" w:rsidRDefault="00133B00">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4.3供应商应通过威海市公共资源交易网（乳山市）登录威海市国有企业阳光采购电子化服务平台获取采购文件，并通过威海市国有企业阳光采购电子化服务平台网上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34319674"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5.合格供应商</w:t>
      </w:r>
    </w:p>
    <w:p w14:paraId="6D65C24B"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合格供应商确定原则为：以通过资格审查、符合性审查且所提供的服务技术、方案能满足采购人需求的为合格供应商。</w:t>
      </w:r>
    </w:p>
    <w:p w14:paraId="73DBB57F" w14:textId="77777777" w:rsidR="00B330F1" w:rsidRDefault="00133B0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4ECECBE3"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本项目供应商必须登录威海市公共资源交易网（乳山市）（http://ggzyjy.weihai.cn/rushan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按钮，进入“威海市交易服务一网通办系统”进行注册，取得用户名和密码（已经完成注册的供应商无须重复注册）；首次注册供应商应及时在威海市公共资源交易网（乳山市）申请办理安全证书（CA锁）及电子签章。</w:t>
      </w:r>
    </w:p>
    <w:p w14:paraId="6E709BF4"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711BCD55"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网上报价时，登录交易平台的电脑须满足</w:t>
      </w:r>
      <w:proofErr w:type="gramStart"/>
      <w:r>
        <w:rPr>
          <w:rFonts w:ascii="仿宋_GB2312" w:eastAsia="仿宋_GB2312" w:hAnsi="仿宋" w:cs="宋体" w:hint="eastAsia"/>
          <w:sz w:val="28"/>
          <w:szCs w:val="28"/>
        </w:rPr>
        <w:t>以下环境</w:t>
      </w:r>
      <w:proofErr w:type="gramEnd"/>
      <w:r>
        <w:rPr>
          <w:rFonts w:ascii="仿宋_GB2312" w:eastAsia="仿宋_GB2312" w:hAnsi="仿宋" w:cs="宋体" w:hint="eastAsia"/>
          <w:sz w:val="28"/>
          <w:szCs w:val="28"/>
        </w:rPr>
        <w:t xml:space="preserve">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w:t>
      </w:r>
      <w:r>
        <w:rPr>
          <w:rFonts w:ascii="仿宋_GB2312" w:eastAsia="仿宋_GB2312" w:hAnsi="宋体" w:hint="eastAsia"/>
          <w:sz w:val="28"/>
          <w:szCs w:val="28"/>
        </w:rPr>
        <w:lastRenderedPageBreak/>
        <w:t>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52A13315" w14:textId="77777777" w:rsidR="00B330F1" w:rsidRDefault="00133B0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0D319A8D" w14:textId="77777777" w:rsidR="00B330F1" w:rsidRDefault="00133B0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302D89B" w14:textId="77777777" w:rsidR="00B330F1" w:rsidRDefault="00133B0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5F3C93C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1FE9249" w14:textId="77777777" w:rsidR="00B330F1" w:rsidRDefault="00133B00">
      <w:pPr>
        <w:pStyle w:val="2"/>
        <w:ind w:firstLine="643"/>
      </w:pPr>
      <w:r>
        <w:rPr>
          <w:rFonts w:hint="eastAsia"/>
        </w:rPr>
        <w:t>二、竞争磋商文件</w:t>
      </w:r>
    </w:p>
    <w:p w14:paraId="0E3ED590"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7.竞争磋商文件的构成</w:t>
      </w:r>
    </w:p>
    <w:p w14:paraId="1B939D0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由各包段本文件（word格式）和各包段的数据文件（excel格式）构成，采用压缩包电子版文件格式提供。</w:t>
      </w:r>
    </w:p>
    <w:p w14:paraId="08FBD35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7.1本文件（word格式）由下列文件组成：</w:t>
      </w:r>
    </w:p>
    <w:p w14:paraId="3FE844A4"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（1）采购公告</w:t>
      </w:r>
    </w:p>
    <w:p w14:paraId="4C9E27B6"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6A664CA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719887B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039ACBB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64864F0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0F936D3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25D148A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7.2数据文件（excel格式）由下列文件组成：</w:t>
      </w:r>
    </w:p>
    <w:p w14:paraId="68DDADB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1B5E77B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r>
        <w:rPr>
          <w:rFonts w:ascii="仿宋_GB2312" w:eastAsia="仿宋_GB2312" w:hAnsi="仿宋" w:cs="宋体" w:hint="eastAsia"/>
          <w:sz w:val="28"/>
          <w:szCs w:val="28"/>
        </w:rPr>
        <w:t>（含明细）</w:t>
      </w:r>
    </w:p>
    <w:p w14:paraId="122445D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1498C53E"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43D3977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2766960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7.3供应商应认真阅读采购文件中所有的事项、格式、条款和技术规范、参数及要求等，如果供应商没有按采购文件要求提交全部资料，或者供应商没有对</w:t>
      </w:r>
      <w:r>
        <w:rPr>
          <w:rFonts w:ascii="仿宋_GB2312" w:eastAsia="仿宋_GB2312" w:hAnsi="仿宋" w:cs="宋体" w:hint="eastAsia"/>
          <w:sz w:val="28"/>
          <w:szCs w:val="28"/>
        </w:rPr>
        <w:t>采购文件</w:t>
      </w:r>
      <w:r>
        <w:rPr>
          <w:rFonts w:ascii="仿宋_GB2312" w:eastAsia="仿宋_GB2312" w:hAnsi="宋体" w:hint="eastAsia"/>
          <w:sz w:val="28"/>
          <w:szCs w:val="28"/>
        </w:rPr>
        <w:t>在各方面都做出实质性响应，</w:t>
      </w:r>
      <w:r>
        <w:rPr>
          <w:rFonts w:ascii="仿宋_GB2312" w:eastAsia="仿宋_GB2312" w:hAnsi="宋体" w:hint="eastAsia"/>
          <w:b/>
          <w:sz w:val="28"/>
          <w:szCs w:val="28"/>
        </w:rPr>
        <w:t>其风险应由供应商自行承担并根据有关政策和条款规定</w:t>
      </w:r>
      <w:r>
        <w:rPr>
          <w:rFonts w:ascii="仿宋_GB2312" w:eastAsia="仿宋_GB2312" w:hAnsi="宋体" w:hint="eastAsia"/>
          <w:sz w:val="28"/>
          <w:szCs w:val="28"/>
        </w:rPr>
        <w:t>，其响应有可能被拒绝，或者被认定为无效</w:t>
      </w:r>
      <w:r>
        <w:rPr>
          <w:rFonts w:ascii="仿宋_GB2312" w:eastAsia="仿宋_GB2312" w:hAnsi="仿宋" w:cs="宋体" w:hint="eastAsia"/>
          <w:sz w:val="28"/>
          <w:szCs w:val="28"/>
        </w:rPr>
        <w:t>投标（响应）</w:t>
      </w:r>
      <w:r>
        <w:rPr>
          <w:rFonts w:ascii="仿宋_GB2312" w:eastAsia="仿宋_GB2312" w:hAnsi="宋体" w:hint="eastAsia"/>
          <w:sz w:val="28"/>
          <w:szCs w:val="28"/>
        </w:rPr>
        <w:t>。</w:t>
      </w:r>
    </w:p>
    <w:p w14:paraId="25979185"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42B66D83"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6B941E64"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7.6除非有特殊要求，采购文件不单独提供采购货物使用地的自然环境、气候条件、公用设施等情况，供应商被视为熟悉上述与履行合同有关的一切情况。</w:t>
      </w:r>
    </w:p>
    <w:p w14:paraId="2C5EE06F"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lastRenderedPageBreak/>
        <w:t>均指日历天，且所有时刻均为北京时间。</w:t>
      </w:r>
    </w:p>
    <w:p w14:paraId="4ED4D0C6"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555A1C96"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8.竞争磋商文件的澄清</w:t>
      </w:r>
    </w:p>
    <w:p w14:paraId="7D078C7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w:t>
      </w:r>
      <w:proofErr w:type="gramStart"/>
      <w:r>
        <w:rPr>
          <w:rFonts w:ascii="仿宋_GB2312" w:eastAsia="仿宋_GB2312" w:hAnsi="宋体" w:hint="eastAsia"/>
          <w:sz w:val="28"/>
          <w:szCs w:val="28"/>
        </w:rPr>
        <w:t>收到磋商</w:t>
      </w:r>
      <w:proofErr w:type="gramEnd"/>
      <w:r>
        <w:rPr>
          <w:rFonts w:ascii="仿宋_GB2312" w:eastAsia="仿宋_GB2312" w:hAnsi="宋体" w:hint="eastAsia"/>
          <w:sz w:val="28"/>
          <w:szCs w:val="28"/>
        </w:rPr>
        <w:t>文件后，对磋商文件若有任何疑问或要求澄清磋商文件的，应在有效期内按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向采购代理机构提出，必要时采购代理机构将协助采购人组织所有获取采购文件的供应商举行答疑会，采购代理机构根据需要主动对磋商文件进行必要的澄清或根据供应商的要求对磋商文件做出澄清，都将以原网站公开发布形式（包括电子交易系统推送）答复或发送给所有供应商。澄清文件作为磋商文件的组成部分，对</w:t>
      </w:r>
      <w:proofErr w:type="gramStart"/>
      <w:r>
        <w:rPr>
          <w:rFonts w:ascii="仿宋_GB2312" w:eastAsia="仿宋_GB2312" w:hAnsi="宋体" w:hint="eastAsia"/>
          <w:sz w:val="28"/>
          <w:szCs w:val="28"/>
        </w:rPr>
        <w:t>供应商起约束</w:t>
      </w:r>
      <w:proofErr w:type="gramEnd"/>
      <w:r>
        <w:rPr>
          <w:rFonts w:ascii="仿宋_GB2312" w:eastAsia="仿宋_GB2312" w:hAnsi="宋体" w:hint="eastAsia"/>
          <w:sz w:val="28"/>
          <w:szCs w:val="28"/>
        </w:rPr>
        <w:t>作用。</w:t>
      </w:r>
    </w:p>
    <w:p w14:paraId="25A4B99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8.2供应商在规定的时间内未对磋商文件澄清或提出疑问的，采购代理机构将视其为</w:t>
      </w:r>
      <w:proofErr w:type="gramStart"/>
      <w:r>
        <w:rPr>
          <w:rFonts w:ascii="仿宋_GB2312" w:eastAsia="仿宋_GB2312" w:hAnsi="宋体" w:hint="eastAsia"/>
          <w:sz w:val="28"/>
          <w:szCs w:val="28"/>
        </w:rPr>
        <w:t>接受磋商</w:t>
      </w:r>
      <w:proofErr w:type="gramEnd"/>
      <w:r>
        <w:rPr>
          <w:rFonts w:ascii="仿宋_GB2312" w:eastAsia="仿宋_GB2312" w:hAnsi="宋体" w:hint="eastAsia"/>
          <w:sz w:val="28"/>
          <w:szCs w:val="28"/>
        </w:rPr>
        <w:t>文件的所有条款，对磋商文件没有异议，此后也不再受理对磋商文件的相关质疑。</w:t>
      </w:r>
    </w:p>
    <w:p w14:paraId="3B7112E6"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9.竞争磋商文件的修改</w:t>
      </w:r>
    </w:p>
    <w:p w14:paraId="7BEEE61B"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在响应截止时间5日以前，无论出于何种原因，采购人或采购代理机构可主动或在解答供应商提出的疑问时对磋商文件进行修改。</w:t>
      </w:r>
    </w:p>
    <w:p w14:paraId="16FE90D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修改后的内容是磋商文件的组成部分，采购人、采购代理机构将会通过 “威海市公共资源交易网”、“威海市公共资源交易网（乳山市）”，以更正公告形式（电子交易系统发送更正提醒通知）一并告知所有潜在供应商，并对潜在供应商具有约束力。潜在供应商在收到上述通知后，应立即以书面形式向采购人或采购代理机构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因此承担任何责任，有关的采购活动可以继续有效进行。</w:t>
      </w:r>
    </w:p>
    <w:p w14:paraId="3F08869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9.3澄清或者修改的内容可能影响响应文件编制的，采购人或采购代理机构</w:t>
      </w:r>
      <w:r>
        <w:rPr>
          <w:rFonts w:ascii="仿宋_GB2312" w:eastAsia="仿宋_GB2312" w:hAnsi="宋体" w:hint="eastAsia"/>
          <w:sz w:val="28"/>
          <w:szCs w:val="28"/>
        </w:rPr>
        <w:lastRenderedPageBreak/>
        <w:t>将在响应截止时间5日前，通过原网站发布公告的形式（电子交易系统内发送更正提醒通知）通知所有</w:t>
      </w:r>
      <w:proofErr w:type="gramStart"/>
      <w:r>
        <w:rPr>
          <w:rFonts w:ascii="仿宋_GB2312" w:eastAsia="仿宋_GB2312" w:hAnsi="宋体" w:hint="eastAsia"/>
          <w:sz w:val="28"/>
          <w:szCs w:val="28"/>
        </w:rPr>
        <w:t>获取磋商</w:t>
      </w:r>
      <w:proofErr w:type="gramEnd"/>
      <w:r>
        <w:rPr>
          <w:rFonts w:ascii="仿宋_GB2312" w:eastAsia="仿宋_GB2312" w:hAnsi="宋体" w:hint="eastAsia"/>
          <w:sz w:val="28"/>
          <w:szCs w:val="28"/>
        </w:rPr>
        <w:t>文件的潜在供应商（采购文件变更的，供应商必须从电子交易系统中重新下载采购文件，并在新下载文件的基础上编制响应文件）；不足5日的，采购人或者采购代理机构将顺延提交响应文件的截止时间。</w:t>
      </w:r>
    </w:p>
    <w:p w14:paraId="45211970" w14:textId="77777777" w:rsidR="00B330F1" w:rsidRDefault="00133B00">
      <w:pPr>
        <w:pStyle w:val="2"/>
        <w:ind w:firstLine="643"/>
      </w:pPr>
      <w:r>
        <w:rPr>
          <w:rFonts w:hint="eastAsia"/>
        </w:rPr>
        <w:t>三、响应文件的编制</w:t>
      </w:r>
    </w:p>
    <w:p w14:paraId="21D9C6D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Pr>
          <w:rFonts w:ascii="仿宋_GB2312" w:eastAsia="仿宋_GB2312" w:hAnsi="宋体" w:hint="eastAsia"/>
          <w:sz w:val="28"/>
          <w:szCs w:val="28"/>
        </w:rPr>
        <w:t>报价四</w:t>
      </w:r>
      <w:proofErr w:type="gramEnd"/>
      <w:r>
        <w:rPr>
          <w:rFonts w:ascii="仿宋_GB2312" w:eastAsia="仿宋_GB2312" w:hAnsi="宋体" w:hint="eastAsia"/>
          <w:sz w:val="28"/>
          <w:szCs w:val="28"/>
        </w:rPr>
        <w:t>部分组成。第二阶段按照磋商文件的变动情况和磋商小组的要求重新提交响应文件，并由其法定代表人（签章）或被授权人签字或者加盖公章。由被授权人签字的，应当附法定代表人授权书。供应商为自然人的，应当由本人签字并附身份证明。</w:t>
      </w:r>
    </w:p>
    <w:p w14:paraId="3AACED55"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10.响应文件编制要求</w:t>
      </w:r>
    </w:p>
    <w:p w14:paraId="1719B291"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4FE4329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00761431"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磋商中所要求的全部资料及数据，或提供虚假文件，由此造成的后果由供应商自负。</w:t>
      </w:r>
    </w:p>
    <w:p w14:paraId="4CF151E6"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10.4供应商应按磋商文件中提供的响应文件格式（详见第五章 投标（响应）文件格式）按包段编写响应文件，并使用A4规格编制。响应文件应编写目录，具有结构清晰的文档结构图（打开word视图中的“文档结构图”后能看到详细章</w:t>
      </w:r>
      <w:r>
        <w:rPr>
          <w:rFonts w:ascii="仿宋_GB2312" w:eastAsia="仿宋_GB2312" w:hAnsi="宋体" w:hint="eastAsia"/>
          <w:sz w:val="28"/>
          <w:szCs w:val="28"/>
        </w:rPr>
        <w:lastRenderedPageBreak/>
        <w:t>节），页码连续。</w:t>
      </w:r>
    </w:p>
    <w:p w14:paraId="60DFC3F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w:t>
      </w:r>
      <w:proofErr w:type="gramStart"/>
      <w:r>
        <w:rPr>
          <w:rFonts w:ascii="仿宋_GB2312" w:eastAsia="仿宋_GB2312" w:hAnsi="宋体" w:hint="eastAsia"/>
          <w:sz w:val="28"/>
          <w:szCs w:val="28"/>
        </w:rPr>
        <w:t>商按照</w:t>
      </w:r>
      <w:proofErr w:type="gramEnd"/>
      <w:r>
        <w:rPr>
          <w:rFonts w:ascii="仿宋_GB2312" w:eastAsia="仿宋_GB2312" w:hAnsi="宋体" w:hint="eastAsia"/>
          <w:sz w:val="28"/>
          <w:szCs w:val="28"/>
        </w:rPr>
        <w:t>竞争磋商要求所提供的各种证明文件必须真实且合法有效,经扫描后粘贴到响应文件的相关页上，确保清晰度可辨认，评审时由于无法辨认所产生的后果，由供应商自行承担。</w:t>
      </w:r>
    </w:p>
    <w:p w14:paraId="036CBC43" w14:textId="77777777" w:rsidR="00B330F1" w:rsidRDefault="00133B00">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10.6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7D7F034B"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w:t>
      </w:r>
      <w:proofErr w:type="gramStart"/>
      <w:r>
        <w:rPr>
          <w:rFonts w:ascii="仿宋_GB2312" w:eastAsia="仿宋_GB2312" w:hAnsi="宋体" w:hint="eastAsia"/>
          <w:sz w:val="28"/>
          <w:szCs w:val="28"/>
        </w:rPr>
        <w:t>完整上</w:t>
      </w:r>
      <w:proofErr w:type="gramEnd"/>
      <w:r>
        <w:rPr>
          <w:rFonts w:ascii="仿宋_GB2312" w:eastAsia="仿宋_GB2312" w:hAnsi="宋体" w:hint="eastAsia"/>
          <w:sz w:val="28"/>
          <w:szCs w:val="28"/>
        </w:rPr>
        <w:t>传文件。</w:t>
      </w:r>
    </w:p>
    <w:p w14:paraId="0CAE53D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响应文件具有法律效力，供应商与采购人或采购代理机构任何人的口头协议不影响响应文件的任何条款和内容。</w:t>
      </w:r>
    </w:p>
    <w:p w14:paraId="16D39290"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10.9供应商应自行承担其准备和参加报价活动发生的所有费用。不论结果如何，采购人及采购代理机构在任何情况下无义务也无责任承担这些费用。</w:t>
      </w:r>
    </w:p>
    <w:p w14:paraId="4DAA52E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其成交或未成交的原因，且无论供应商是否成交，响应文件及资料均不予退还，不提供副本拷贝。</w:t>
      </w:r>
    </w:p>
    <w:p w14:paraId="1A3BA21E"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11.数据文件编制要求</w:t>
      </w:r>
    </w:p>
    <w:p w14:paraId="7CC71AD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竞争磋商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eastAsia="仿宋_GB2312"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lastRenderedPageBreak/>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7D5D579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00F5F93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11.3 供应商在对数据文件电子签章前，应按照上述2项的要求进行认真检查与确认。因供应商自身原因所导致其响应失败的，须自行承担相关责任。</w:t>
      </w:r>
    </w:p>
    <w:p w14:paraId="7766D08D"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12.文件构成</w:t>
      </w:r>
    </w:p>
    <w:p w14:paraId="3E5BB10D" w14:textId="77777777" w:rsidR="00B330F1" w:rsidRDefault="00133B00">
      <w:pPr>
        <w:tabs>
          <w:tab w:val="left" w:pos="5954"/>
        </w:tabs>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EA42074"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597DEF16"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w:t>
      </w:r>
      <w:r>
        <w:rPr>
          <w:rFonts w:ascii="仿宋_GB2312" w:eastAsia="仿宋_GB2312" w:hAnsi="仿宋" w:cs="宋体" w:hint="eastAsia"/>
          <w:sz w:val="28"/>
          <w:szCs w:val="28"/>
        </w:rPr>
        <w:t>（格式见本文件第五章）</w:t>
      </w:r>
    </w:p>
    <w:p w14:paraId="4F49FCE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（2）响应文件目录（格式见本文件第五章）</w:t>
      </w:r>
    </w:p>
    <w:p w14:paraId="64770E11"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（3）报价承诺函（格式见本文件第五章）</w:t>
      </w:r>
    </w:p>
    <w:p w14:paraId="4663833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72AD6AB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sz w:val="28"/>
          <w:szCs w:val="28"/>
        </w:rPr>
        <w:t>有效的营业执照副本扫描件；</w:t>
      </w:r>
    </w:p>
    <w:p w14:paraId="01E39586" w14:textId="0682F5EB"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②</w:t>
      </w:r>
      <w:r>
        <w:rPr>
          <w:rFonts w:ascii="仿宋_GB2312" w:eastAsia="仿宋_GB2312" w:hAnsi="宋体"/>
          <w:sz w:val="28"/>
          <w:szCs w:val="28"/>
        </w:rPr>
        <w:t>法定代表人授权委托书；被授权人身份证扫描件；若</w:t>
      </w:r>
      <w:r w:rsidR="009B19C1">
        <w:rPr>
          <w:rFonts w:ascii="仿宋_GB2312" w:eastAsia="仿宋_GB2312" w:hAnsi="宋体"/>
          <w:sz w:val="28"/>
          <w:szCs w:val="28"/>
        </w:rPr>
        <w:t>报价供应商</w:t>
      </w:r>
      <w:r>
        <w:rPr>
          <w:rFonts w:ascii="仿宋_GB2312" w:eastAsia="仿宋_GB2312" w:hAnsi="宋体"/>
          <w:sz w:val="28"/>
          <w:szCs w:val="28"/>
        </w:rPr>
        <w:t>代表为企业法定代表人/单位负责人的，则只需提供企业法定代表人/单位负责人身份证扫描件；</w:t>
      </w:r>
    </w:p>
    <w:p w14:paraId="2D947BCC" w14:textId="499828A2" w:rsidR="00DD2600"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③</w:t>
      </w:r>
      <w:r w:rsidR="00DD2600">
        <w:rPr>
          <w:rFonts w:ascii="仿宋_GB2312" w:eastAsia="仿宋_GB2312" w:hAnsi="宋体" w:hint="eastAsia"/>
          <w:sz w:val="28"/>
          <w:szCs w:val="28"/>
        </w:rPr>
        <w:t>报价供应商</w:t>
      </w:r>
      <w:r w:rsidR="00DD2600" w:rsidRPr="00DD2600">
        <w:rPr>
          <w:rFonts w:ascii="仿宋_GB2312" w:eastAsia="仿宋_GB2312" w:hAnsi="宋体" w:hint="eastAsia"/>
          <w:sz w:val="28"/>
          <w:szCs w:val="28"/>
        </w:rPr>
        <w:t>需提供每个药品的农药登记证，生产许可证，如是代理商除提供以上证件外，还需提供农药经营许可证（</w:t>
      </w:r>
      <w:proofErr w:type="gramStart"/>
      <w:r w:rsidR="00DD2600" w:rsidRPr="00DD2600">
        <w:rPr>
          <w:rFonts w:ascii="仿宋_GB2312" w:eastAsia="仿宋_GB2312" w:hAnsi="宋体" w:hint="eastAsia"/>
          <w:sz w:val="28"/>
          <w:szCs w:val="28"/>
        </w:rPr>
        <w:t>含限制</w:t>
      </w:r>
      <w:proofErr w:type="gramEnd"/>
      <w:r w:rsidR="00DD2600" w:rsidRPr="00DD2600">
        <w:rPr>
          <w:rFonts w:ascii="仿宋_GB2312" w:eastAsia="仿宋_GB2312" w:hAnsi="宋体" w:hint="eastAsia"/>
          <w:sz w:val="28"/>
          <w:szCs w:val="28"/>
        </w:rPr>
        <w:t>类）。</w:t>
      </w:r>
    </w:p>
    <w:p w14:paraId="12EBDB39" w14:textId="7196F222" w:rsidR="00B330F1" w:rsidRDefault="00DD2600">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lastRenderedPageBreak/>
        <w:t>④</w:t>
      </w:r>
      <w:r w:rsidR="00133B00">
        <w:rPr>
          <w:rFonts w:ascii="仿宋_GB2312" w:eastAsia="仿宋_GB2312" w:hAnsi="宋体"/>
          <w:sz w:val="28"/>
          <w:szCs w:val="28"/>
        </w:rPr>
        <w:t>报价供应</w:t>
      </w:r>
      <w:proofErr w:type="gramStart"/>
      <w:r w:rsidR="00133B00">
        <w:rPr>
          <w:rFonts w:ascii="仿宋_GB2312" w:eastAsia="仿宋_GB2312" w:hAnsi="宋体"/>
          <w:sz w:val="28"/>
          <w:szCs w:val="28"/>
        </w:rPr>
        <w:t>商依法</w:t>
      </w:r>
      <w:proofErr w:type="gramEnd"/>
      <w:r w:rsidR="00133B00">
        <w:rPr>
          <w:rFonts w:ascii="仿宋_GB2312" w:eastAsia="仿宋_GB2312" w:hAnsi="宋体"/>
          <w:sz w:val="28"/>
          <w:szCs w:val="28"/>
        </w:rPr>
        <w:t>缴纳税收和社会保障资金的声明；</w:t>
      </w:r>
    </w:p>
    <w:p w14:paraId="7D45CD42" w14:textId="787E6549" w:rsidR="00B330F1" w:rsidRDefault="00DD2600">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⑤</w:t>
      </w:r>
      <w:r w:rsidR="00133B00">
        <w:rPr>
          <w:rFonts w:ascii="仿宋_GB2312" w:eastAsia="仿宋_GB2312" w:hAnsi="宋体"/>
          <w:sz w:val="28"/>
          <w:szCs w:val="28"/>
        </w:rPr>
        <w:t>报价供应</w:t>
      </w:r>
      <w:proofErr w:type="gramStart"/>
      <w:r w:rsidR="00133B00">
        <w:rPr>
          <w:rFonts w:ascii="仿宋_GB2312" w:eastAsia="仿宋_GB2312" w:hAnsi="宋体"/>
          <w:sz w:val="28"/>
          <w:szCs w:val="28"/>
        </w:rPr>
        <w:t>商近期</w:t>
      </w:r>
      <w:proofErr w:type="gramEnd"/>
      <w:r w:rsidR="00133B00">
        <w:rPr>
          <w:rFonts w:ascii="仿宋_GB2312" w:eastAsia="仿宋_GB2312" w:hAnsi="宋体"/>
          <w:sz w:val="28"/>
          <w:szCs w:val="28"/>
        </w:rPr>
        <w:t>的完税及缴纳社保资金凭证扫描件；</w:t>
      </w:r>
    </w:p>
    <w:p w14:paraId="79E04C9E" w14:textId="1F887FCB" w:rsidR="00B330F1" w:rsidRDefault="00DD2600">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⑥</w:t>
      </w:r>
      <w:r w:rsidR="00133B00">
        <w:rPr>
          <w:rFonts w:ascii="仿宋_GB2312" w:eastAsia="仿宋_GB2312" w:hAnsi="宋体" w:hint="eastAsia"/>
          <w:sz w:val="28"/>
          <w:szCs w:val="28"/>
        </w:rPr>
        <w:t>具有履行合同所必需的设备和专业技术能力承诺函（格式自拟）</w:t>
      </w:r>
      <w:r w:rsidR="00133B00">
        <w:rPr>
          <w:rFonts w:ascii="仿宋_GB2312" w:eastAsia="仿宋_GB2312" w:hAnsi="宋体"/>
          <w:sz w:val="28"/>
          <w:szCs w:val="28"/>
        </w:rPr>
        <w:t>；</w:t>
      </w:r>
    </w:p>
    <w:p w14:paraId="2CE83C1D" w14:textId="6D4B36E2" w:rsidR="00B330F1" w:rsidRDefault="00DD2600">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⑦</w:t>
      </w:r>
      <w:r w:rsidR="00133B00">
        <w:rPr>
          <w:rFonts w:ascii="仿宋_GB2312" w:eastAsia="仿宋_GB2312" w:hAnsi="宋体" w:hint="eastAsia"/>
          <w:sz w:val="28"/>
          <w:szCs w:val="28"/>
        </w:rPr>
        <w:t>财务状况报告等相关材料</w:t>
      </w:r>
    </w:p>
    <w:p w14:paraId="645701F8"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A.投标人自行编制的近</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年度公司财务报表或由中介机构出具的近</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年度财务审计报告书扫描件；</w:t>
      </w:r>
    </w:p>
    <w:p w14:paraId="78F37456"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B.银行出具的有效期内的资信证明扫描件。</w:t>
      </w:r>
    </w:p>
    <w:p w14:paraId="2EC30101"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注：A、B两项提供任意一项均可</w:t>
      </w:r>
      <w:r>
        <w:rPr>
          <w:rFonts w:ascii="仿宋_GB2312" w:eastAsia="仿宋_GB2312" w:hAnsi="宋体"/>
          <w:sz w:val="28"/>
          <w:szCs w:val="28"/>
        </w:rPr>
        <w:t>；</w:t>
      </w:r>
    </w:p>
    <w:p w14:paraId="0A0A3D49" w14:textId="7C446264" w:rsidR="00B330F1" w:rsidRDefault="00DD2600">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⑧</w:t>
      </w:r>
      <w:r w:rsidR="00133B00">
        <w:rPr>
          <w:rFonts w:ascii="仿宋_GB2312" w:eastAsia="仿宋_GB2312" w:hAnsi="宋体"/>
          <w:sz w:val="28"/>
          <w:szCs w:val="28"/>
        </w:rPr>
        <w:t>报价供应商参加本项目投标前三年内无重大违法记录声明（格式自定）；</w:t>
      </w:r>
    </w:p>
    <w:p w14:paraId="45DDDCA8" w14:textId="7F32656E" w:rsidR="00B330F1" w:rsidRDefault="00DD2600">
      <w:pPr>
        <w:snapToGrid w:val="0"/>
        <w:spacing w:line="560" w:lineRule="exact"/>
        <w:ind w:firstLineChars="201" w:firstLine="563"/>
        <w:rPr>
          <w:rFonts w:ascii="仿宋_GB2312" w:eastAsia="仿宋_GB2312" w:hAnsi="宋体"/>
          <w:sz w:val="28"/>
          <w:szCs w:val="28"/>
        </w:rPr>
      </w:pPr>
      <w:r w:rsidRPr="00DD2600">
        <w:rPr>
          <w:rFonts w:ascii="仿宋" w:eastAsia="仿宋" w:hAnsi="仿宋"/>
          <w:sz w:val="28"/>
          <w:szCs w:val="28"/>
        </w:rPr>
        <w:fldChar w:fldCharType="begin"/>
      </w:r>
      <w:r w:rsidRPr="00DD2600">
        <w:rPr>
          <w:rFonts w:ascii="仿宋" w:eastAsia="仿宋" w:hAnsi="仿宋"/>
          <w:sz w:val="28"/>
          <w:szCs w:val="28"/>
        </w:rPr>
        <w:instrText xml:space="preserve"> </w:instrText>
      </w:r>
      <w:r w:rsidRPr="00DD2600">
        <w:rPr>
          <w:rFonts w:ascii="仿宋" w:eastAsia="仿宋" w:hAnsi="仿宋" w:hint="eastAsia"/>
          <w:sz w:val="28"/>
          <w:szCs w:val="28"/>
        </w:rPr>
        <w:instrText>= 9 \* GB3</w:instrText>
      </w:r>
      <w:r w:rsidRPr="00DD2600">
        <w:rPr>
          <w:rFonts w:ascii="仿宋" w:eastAsia="仿宋" w:hAnsi="仿宋"/>
          <w:sz w:val="28"/>
          <w:szCs w:val="28"/>
        </w:rPr>
        <w:instrText xml:space="preserve"> </w:instrText>
      </w:r>
      <w:r w:rsidRPr="00DD2600">
        <w:rPr>
          <w:rFonts w:ascii="仿宋" w:eastAsia="仿宋" w:hAnsi="仿宋"/>
          <w:sz w:val="28"/>
          <w:szCs w:val="28"/>
        </w:rPr>
        <w:fldChar w:fldCharType="separate"/>
      </w:r>
      <w:r w:rsidRPr="00DD2600">
        <w:rPr>
          <w:rFonts w:ascii="仿宋" w:eastAsia="仿宋" w:hAnsi="仿宋" w:hint="eastAsia"/>
          <w:noProof/>
          <w:sz w:val="28"/>
          <w:szCs w:val="28"/>
        </w:rPr>
        <w:t>⑨</w:t>
      </w:r>
      <w:r w:rsidRPr="00DD2600">
        <w:rPr>
          <w:rFonts w:ascii="仿宋" w:eastAsia="仿宋" w:hAnsi="仿宋"/>
          <w:sz w:val="28"/>
          <w:szCs w:val="28"/>
        </w:rPr>
        <w:fldChar w:fldCharType="end"/>
      </w:r>
      <w:r w:rsidR="00133B00">
        <w:rPr>
          <w:rFonts w:ascii="仿宋_GB2312" w:eastAsia="仿宋_GB2312" w:hAnsi="宋体"/>
          <w:sz w:val="28"/>
          <w:szCs w:val="28"/>
        </w:rPr>
        <w:t>报价供应商认为需要提供的资质资格证明文件。</w:t>
      </w:r>
    </w:p>
    <w:p w14:paraId="6B66E947" w14:textId="77777777" w:rsidR="00B330F1" w:rsidRDefault="00133B00">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6610373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（5）供应商基本情况</w:t>
      </w:r>
      <w:r>
        <w:rPr>
          <w:rFonts w:ascii="仿宋_GB2312" w:eastAsia="仿宋_GB2312" w:hAnsi="仿宋" w:cs="宋体" w:hint="eastAsia"/>
          <w:sz w:val="28"/>
          <w:szCs w:val="28"/>
        </w:rPr>
        <w:t>（格式见本文件第五章）</w:t>
      </w:r>
    </w:p>
    <w:p w14:paraId="4084A925" w14:textId="77777777" w:rsidR="00DD2600" w:rsidRPr="00DD2600" w:rsidRDefault="00DD2600" w:rsidP="00DD2600">
      <w:pPr>
        <w:snapToGrid w:val="0"/>
        <w:spacing w:line="560" w:lineRule="exact"/>
        <w:ind w:firstLineChars="201" w:firstLine="563"/>
        <w:rPr>
          <w:rFonts w:ascii="仿宋_GB2312" w:eastAsia="仿宋_GB2312" w:hAnsi="仿宋" w:cs="宋体"/>
          <w:sz w:val="28"/>
          <w:szCs w:val="28"/>
        </w:rPr>
      </w:pPr>
      <w:r w:rsidRPr="00DD2600">
        <w:rPr>
          <w:rFonts w:ascii="仿宋_GB2312" w:eastAsia="仿宋_GB2312" w:hAnsi="仿宋" w:cs="宋体" w:hint="eastAsia"/>
          <w:sz w:val="28"/>
          <w:szCs w:val="28"/>
        </w:rPr>
        <w:t>（6）报价内的备品备件、易损件及专用工具清单（如有）（格式见本文件第五章）；</w:t>
      </w:r>
    </w:p>
    <w:p w14:paraId="3C59B779" w14:textId="77777777" w:rsidR="00DD2600" w:rsidRPr="00DD2600" w:rsidRDefault="00DD2600" w:rsidP="00DD2600">
      <w:pPr>
        <w:snapToGrid w:val="0"/>
        <w:spacing w:line="560" w:lineRule="exact"/>
        <w:ind w:firstLineChars="201" w:firstLine="563"/>
        <w:rPr>
          <w:rFonts w:ascii="仿宋_GB2312" w:eastAsia="仿宋_GB2312" w:hAnsi="仿宋" w:cs="宋体"/>
          <w:sz w:val="28"/>
          <w:szCs w:val="28"/>
        </w:rPr>
      </w:pPr>
      <w:r w:rsidRPr="00DD2600">
        <w:rPr>
          <w:rFonts w:ascii="仿宋_GB2312" w:eastAsia="仿宋_GB2312" w:hAnsi="仿宋" w:cs="宋体" w:hint="eastAsia"/>
          <w:sz w:val="28"/>
          <w:szCs w:val="28"/>
        </w:rPr>
        <w:t>（7）质保期内能供应的备品备件价格明细表（如有）（格式见本文件第五章）</w:t>
      </w:r>
    </w:p>
    <w:p w14:paraId="58E07E4A" w14:textId="77777777" w:rsidR="00DD2600" w:rsidRPr="00DD2600" w:rsidRDefault="00DD2600" w:rsidP="00DD2600">
      <w:pPr>
        <w:snapToGrid w:val="0"/>
        <w:spacing w:line="560" w:lineRule="exact"/>
        <w:ind w:firstLineChars="201" w:firstLine="563"/>
        <w:rPr>
          <w:rFonts w:ascii="仿宋_GB2312" w:eastAsia="仿宋_GB2312" w:hAnsi="仿宋" w:cs="宋体"/>
          <w:sz w:val="28"/>
          <w:szCs w:val="28"/>
        </w:rPr>
      </w:pPr>
      <w:r w:rsidRPr="00DD2600">
        <w:rPr>
          <w:rFonts w:ascii="仿宋_GB2312" w:eastAsia="仿宋_GB2312" w:hAnsi="仿宋" w:cs="宋体" w:hint="eastAsia"/>
          <w:sz w:val="28"/>
          <w:szCs w:val="28"/>
        </w:rPr>
        <w:t>（8）技术文件包括</w:t>
      </w:r>
    </w:p>
    <w:p w14:paraId="3759B4D9" w14:textId="77777777" w:rsidR="00DD2600" w:rsidRPr="00DD2600" w:rsidRDefault="00DD2600" w:rsidP="00DD2600">
      <w:pPr>
        <w:snapToGrid w:val="0"/>
        <w:spacing w:line="560" w:lineRule="exact"/>
        <w:ind w:firstLineChars="201" w:firstLine="563"/>
        <w:rPr>
          <w:rFonts w:ascii="仿宋_GB2312" w:eastAsia="仿宋_GB2312" w:hAnsi="仿宋" w:cs="宋体"/>
          <w:sz w:val="28"/>
          <w:szCs w:val="28"/>
        </w:rPr>
      </w:pPr>
      <w:r w:rsidRPr="00DD2600">
        <w:rPr>
          <w:rFonts w:ascii="仿宋_GB2312" w:eastAsia="仿宋_GB2312" w:hAnsi="仿宋" w:cs="宋体" w:hint="eastAsia"/>
          <w:sz w:val="28"/>
          <w:szCs w:val="28"/>
        </w:rPr>
        <w:t>①技术参数</w:t>
      </w:r>
    </w:p>
    <w:p w14:paraId="077BCC1E" w14:textId="77777777" w:rsidR="00DD2600" w:rsidRPr="00DD2600" w:rsidRDefault="00DD2600" w:rsidP="00DD2600">
      <w:pPr>
        <w:snapToGrid w:val="0"/>
        <w:spacing w:line="560" w:lineRule="exact"/>
        <w:ind w:firstLineChars="201" w:firstLine="563"/>
        <w:rPr>
          <w:rFonts w:ascii="仿宋_GB2312" w:eastAsia="仿宋_GB2312" w:hAnsi="仿宋" w:cs="宋体"/>
          <w:sz w:val="28"/>
          <w:szCs w:val="28"/>
        </w:rPr>
      </w:pPr>
      <w:r w:rsidRPr="00DD2600">
        <w:rPr>
          <w:rFonts w:ascii="仿宋_GB2312" w:eastAsia="仿宋_GB2312" w:hAnsi="仿宋" w:cs="宋体" w:hint="eastAsia"/>
          <w:sz w:val="28"/>
          <w:szCs w:val="28"/>
        </w:rPr>
        <w:t>②货物质量性能参数</w:t>
      </w:r>
    </w:p>
    <w:p w14:paraId="335241DD" w14:textId="77777777" w:rsidR="00DD2600" w:rsidRPr="00DD2600" w:rsidRDefault="00DD2600" w:rsidP="00DD2600">
      <w:pPr>
        <w:snapToGrid w:val="0"/>
        <w:spacing w:line="560" w:lineRule="exact"/>
        <w:ind w:firstLineChars="201" w:firstLine="563"/>
        <w:rPr>
          <w:rFonts w:ascii="仿宋_GB2312" w:eastAsia="仿宋_GB2312" w:hAnsi="仿宋" w:cs="宋体"/>
          <w:sz w:val="28"/>
          <w:szCs w:val="28"/>
        </w:rPr>
      </w:pPr>
      <w:r w:rsidRPr="00DD2600">
        <w:rPr>
          <w:rFonts w:ascii="仿宋_GB2312" w:eastAsia="仿宋_GB2312" w:hAnsi="仿宋" w:cs="宋体" w:hint="eastAsia"/>
          <w:sz w:val="28"/>
          <w:szCs w:val="28"/>
        </w:rPr>
        <w:t>③药理及安全性分析</w:t>
      </w:r>
    </w:p>
    <w:p w14:paraId="75B58024" w14:textId="77777777" w:rsidR="00DD2600" w:rsidRPr="00DD2600" w:rsidRDefault="00DD2600" w:rsidP="00DD2600">
      <w:pPr>
        <w:snapToGrid w:val="0"/>
        <w:spacing w:line="560" w:lineRule="exact"/>
        <w:ind w:firstLineChars="201" w:firstLine="563"/>
        <w:rPr>
          <w:rFonts w:ascii="仿宋_GB2312" w:eastAsia="仿宋_GB2312" w:hAnsi="仿宋" w:cs="宋体"/>
          <w:sz w:val="28"/>
          <w:szCs w:val="28"/>
        </w:rPr>
      </w:pPr>
      <w:r w:rsidRPr="00DD2600">
        <w:rPr>
          <w:rFonts w:ascii="仿宋_GB2312" w:eastAsia="仿宋_GB2312" w:hAnsi="仿宋" w:cs="宋体" w:hint="eastAsia"/>
          <w:sz w:val="28"/>
          <w:szCs w:val="28"/>
        </w:rPr>
        <w:t>④服务方案</w:t>
      </w:r>
    </w:p>
    <w:p w14:paraId="4F01E282" w14:textId="77777777" w:rsidR="00DD2600" w:rsidRPr="00DD2600" w:rsidRDefault="00DD2600" w:rsidP="00DD2600">
      <w:pPr>
        <w:snapToGrid w:val="0"/>
        <w:spacing w:line="560" w:lineRule="exact"/>
        <w:ind w:firstLineChars="201" w:firstLine="563"/>
        <w:rPr>
          <w:rFonts w:ascii="仿宋_GB2312" w:eastAsia="仿宋_GB2312" w:hAnsi="仿宋" w:cs="宋体"/>
          <w:sz w:val="28"/>
          <w:szCs w:val="28"/>
        </w:rPr>
      </w:pPr>
      <w:r w:rsidRPr="00DD2600">
        <w:rPr>
          <w:rFonts w:ascii="仿宋_GB2312" w:eastAsia="仿宋_GB2312" w:hAnsi="仿宋" w:cs="宋体" w:hint="eastAsia"/>
          <w:sz w:val="28"/>
          <w:szCs w:val="28"/>
        </w:rPr>
        <w:t>⑤供货计划</w:t>
      </w:r>
    </w:p>
    <w:p w14:paraId="1934324A" w14:textId="33BECD78" w:rsidR="00DD2600" w:rsidRDefault="00DD2600" w:rsidP="00DD2600">
      <w:pPr>
        <w:snapToGrid w:val="0"/>
        <w:spacing w:line="560" w:lineRule="exact"/>
        <w:ind w:firstLineChars="201" w:firstLine="563"/>
        <w:rPr>
          <w:rFonts w:ascii="仿宋_GB2312" w:eastAsia="仿宋_GB2312" w:hAnsi="仿宋" w:cs="宋体"/>
          <w:sz w:val="28"/>
          <w:szCs w:val="28"/>
        </w:rPr>
      </w:pPr>
      <w:r w:rsidRPr="00DD2600">
        <w:rPr>
          <w:rFonts w:ascii="仿宋_GB2312" w:eastAsia="仿宋_GB2312" w:hAnsi="仿宋" w:cs="宋体" w:hint="eastAsia"/>
          <w:sz w:val="28"/>
          <w:szCs w:val="28"/>
        </w:rPr>
        <w:t>⑥售后服务及承诺</w:t>
      </w:r>
    </w:p>
    <w:p w14:paraId="39DD5254" w14:textId="219C84DF" w:rsidR="00DD2600" w:rsidRPr="00DD2600" w:rsidRDefault="00DD2600" w:rsidP="00DD260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w:t>
      </w:r>
      <w:r w:rsidRPr="00DD2600">
        <w:rPr>
          <w:rFonts w:ascii="仿宋_GB2312" w:eastAsia="仿宋_GB2312" w:hAnsi="仿宋" w:cs="宋体" w:hint="eastAsia"/>
          <w:sz w:val="28"/>
          <w:szCs w:val="28"/>
        </w:rPr>
        <w:t>国内同类项目业绩表（格式见本文件第五章）</w:t>
      </w:r>
    </w:p>
    <w:p w14:paraId="32F28AFE" w14:textId="4C203142" w:rsidR="00B330F1" w:rsidRDefault="00133B00" w:rsidP="00DD260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sidR="00DD2600">
        <w:rPr>
          <w:rFonts w:ascii="仿宋_GB2312" w:eastAsia="仿宋_GB2312" w:hAnsi="仿宋" w:cs="宋体"/>
          <w:sz w:val="28"/>
          <w:szCs w:val="28"/>
        </w:rPr>
        <w:t>10</w:t>
      </w:r>
      <w:r>
        <w:rPr>
          <w:rFonts w:ascii="仿宋_GB2312" w:eastAsia="仿宋_GB2312" w:hAnsi="仿宋" w:cs="宋体" w:hint="eastAsia"/>
          <w:sz w:val="28"/>
          <w:szCs w:val="28"/>
        </w:rPr>
        <w:t>）要求采购人提供的配合。</w:t>
      </w:r>
    </w:p>
    <w:p w14:paraId="1DCAFA6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12.2数据文件（PDF格式）（第二册）</w:t>
      </w:r>
    </w:p>
    <w:p w14:paraId="0EF624BB"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供应商须从本项目磋商文件压缩包内获取对应包段的数据文件（EXCEL格式），并严格按照要求填写。填写完成后在威海市国有企业阳光采购电子化服务平台</w:t>
      </w:r>
      <w:proofErr w:type="gramStart"/>
      <w:r>
        <w:rPr>
          <w:rFonts w:ascii="仿宋_GB2312" w:eastAsia="仿宋_GB2312" w:hAnsi="宋体" w:hint="eastAsia"/>
          <w:sz w:val="28"/>
          <w:szCs w:val="28"/>
        </w:rPr>
        <w:t>中上传该数据</w:t>
      </w:r>
      <w:proofErr w:type="gramEnd"/>
      <w:r>
        <w:rPr>
          <w:rFonts w:ascii="仿宋_GB2312" w:eastAsia="仿宋_GB2312" w:hAnsi="宋体" w:hint="eastAsia"/>
          <w:sz w:val="28"/>
          <w:szCs w:val="28"/>
        </w:rPr>
        <w:t>文件（EXCEL格式），系统将自动转换为PDF格式，再加盖供应商电子印章，未按要求填写或盖章为</w:t>
      </w:r>
      <w:r>
        <w:rPr>
          <w:rFonts w:ascii="仿宋_GB2312" w:eastAsia="仿宋_GB2312" w:hAnsi="宋体" w:hint="eastAsia"/>
          <w:b/>
          <w:sz w:val="28"/>
          <w:szCs w:val="28"/>
        </w:rPr>
        <w:t>无效报价</w:t>
      </w:r>
      <w:r>
        <w:rPr>
          <w:rFonts w:ascii="仿宋_GB2312" w:eastAsia="仿宋_GB2312" w:hAnsi="宋体" w:hint="eastAsia"/>
          <w:sz w:val="28"/>
          <w:szCs w:val="28"/>
        </w:rPr>
        <w:t>。数据文件（PDF格式）包含下列内容：</w:t>
      </w:r>
    </w:p>
    <w:p w14:paraId="13EBDA73"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A283050"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2D2524A"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69ABC9EE"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13.报价</w:t>
      </w:r>
    </w:p>
    <w:p w14:paraId="7E6EA29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13.1供应商所提供的货物（服务）均以人民币报价，精确到小数点后两位。</w:t>
      </w:r>
    </w:p>
    <w:p w14:paraId="7561B4EE"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13.2供应商应按照“第三章 采购内容与要求”或磋商小组最终确定的内容、责任范围以及合同条款进行报价。并</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文件中“投标报价表”规定的格式报出分项价格和总价。总价中不得包含竞争磋商文件要求以外的内容，否则，在评审时不予核减。</w:t>
      </w:r>
    </w:p>
    <w:p w14:paraId="4067026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”要求的统一格式填写，并加盖电子公章。</w:t>
      </w:r>
    </w:p>
    <w:p w14:paraId="4AD2F6B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》填写时应响应下列要求：</w:t>
      </w:r>
    </w:p>
    <w:p w14:paraId="1A4F9C28"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7B265D8E"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（2）供应商应对本次磋商的全部内容进行报价，缺项报价响应无效。如因供应商自身的原因报价失误而造成的损失，由供应商自行承担。</w:t>
      </w:r>
    </w:p>
    <w:p w14:paraId="09E0052E"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（3）报价包括完成该项目的一切费用总和，包括劳务费、保险、通讯、办公、设备、差旅、食宿、交通、编制、材料、管理、印刷、专家论证费、利润、验收</w:t>
      </w:r>
      <w:r>
        <w:rPr>
          <w:rFonts w:ascii="仿宋_GB2312" w:eastAsia="仿宋_GB2312" w:hAnsi="宋体" w:hint="eastAsia"/>
          <w:sz w:val="28"/>
          <w:szCs w:val="28"/>
        </w:rPr>
        <w:lastRenderedPageBreak/>
        <w:t>费、税金及其他附带服务等为实现采购需求所需的全部费用，以人民币为结算单位。报价中免费提供的项目，应注明免费。所有根据合同或其它原因应由供应商支付的税款和其它应交纳的费用都要包括在供应商提交的报价中；</w:t>
      </w:r>
    </w:p>
    <w:p w14:paraId="72335B1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中合价由单价*数量自动计算，无需手工录入。</w:t>
      </w:r>
    </w:p>
    <w:p w14:paraId="373AC06C" w14:textId="77777777" w:rsidR="00B330F1" w:rsidRDefault="00133B00">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（5）本次采购项目质保期见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63F4D044"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6</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41E6A32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13.5《需求响应表（如有）》填写时应响应下列要求：</w:t>
      </w:r>
    </w:p>
    <w:p w14:paraId="480E294C" w14:textId="77777777" w:rsidR="00B330F1" w:rsidRDefault="00133B0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6253146F" w14:textId="77777777" w:rsidR="00B330F1" w:rsidRDefault="00133B0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843DFA3" w14:textId="77777777" w:rsidR="00B330F1" w:rsidRDefault="00133B0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EE7269D" w14:textId="77777777" w:rsidR="00B330F1" w:rsidRDefault="00133B0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4C129EF" w14:textId="77777777" w:rsidR="00B330F1" w:rsidRDefault="00133B0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51726195" w14:textId="77777777" w:rsidR="00B330F1" w:rsidRDefault="00133B00">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lastRenderedPageBreak/>
        <w:t>（6）本次采购不允许供应商复制粘贴采购文件的技术要求作为其响应文件的响应情况。</w:t>
      </w:r>
    </w:p>
    <w:p w14:paraId="2C166DF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73857897"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14.备选方案</w:t>
      </w:r>
    </w:p>
    <w:p w14:paraId="62702D38"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本采购项目不允许供应商有备选磋商方案。</w:t>
      </w:r>
    </w:p>
    <w:p w14:paraId="04839AA2"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15.联合体响应</w:t>
      </w:r>
    </w:p>
    <w:p w14:paraId="47CFF1CC" w14:textId="77777777" w:rsidR="00B330F1" w:rsidRDefault="00133B00">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本项目不接受联合体响应详见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0F7BFAC0"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16.关于分包</w:t>
      </w:r>
    </w:p>
    <w:p w14:paraId="224F50D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57DD580B"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61877536"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17.现场踏勘</w:t>
      </w:r>
    </w:p>
    <w:p w14:paraId="24A882F1"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6FB427B9"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6D64CBAE"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4EE6CC91"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0742C859"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17.5未参与现场踏勘不作为否定供应商资格的理由。</w:t>
      </w:r>
    </w:p>
    <w:p w14:paraId="280CA080"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18.报价的有效期</w:t>
      </w:r>
    </w:p>
    <w:p w14:paraId="077621C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59F96EA8"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51170DCE" w14:textId="77777777" w:rsidR="00B330F1" w:rsidRDefault="00133B00">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9.磋商保证金</w:t>
      </w:r>
    </w:p>
    <w:p w14:paraId="7C796B74"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w:t>
      </w:r>
      <w:proofErr w:type="gramStart"/>
      <w:r>
        <w:rPr>
          <w:rFonts w:ascii="仿宋_GB2312" w:eastAsia="仿宋_GB2312" w:hAnsi="仿宋" w:cs="宋体" w:hint="eastAsia"/>
          <w:sz w:val="28"/>
          <w:szCs w:val="28"/>
        </w:rPr>
        <w:t>收取磋商</w:t>
      </w:r>
      <w:proofErr w:type="gramEnd"/>
      <w:r>
        <w:rPr>
          <w:rFonts w:ascii="仿宋_GB2312" w:eastAsia="仿宋_GB2312" w:hAnsi="仿宋" w:cs="宋体" w:hint="eastAsia"/>
          <w:sz w:val="28"/>
          <w:szCs w:val="28"/>
        </w:rPr>
        <w:t>保证金</w:t>
      </w:r>
      <w:r>
        <w:rPr>
          <w:rFonts w:ascii="仿宋_GB2312" w:eastAsia="仿宋_GB2312" w:hAnsi="仿宋" w:cs="宋体"/>
          <w:sz w:val="28"/>
          <w:szCs w:val="28"/>
        </w:rPr>
        <w:t>。</w:t>
      </w:r>
    </w:p>
    <w:p w14:paraId="591C3641"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2A5A31DB"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61377B0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20.1.1供应商应使用带电子签章功能的CA</w:t>
      </w:r>
      <w:proofErr w:type="gramStart"/>
      <w:r>
        <w:rPr>
          <w:rFonts w:ascii="仿宋_GB2312" w:eastAsia="仿宋_GB2312" w:hAnsi="宋体" w:hint="eastAsia"/>
          <w:sz w:val="28"/>
          <w:szCs w:val="28"/>
        </w:rPr>
        <w:t>锁对响应</w:t>
      </w:r>
      <w:proofErr w:type="gramEnd"/>
      <w:r>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28774E34"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03FFDD2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09D33CB1"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的，在word编制时可将被授权人手写签字扫描后的图片粘贴到响应文件中对应位置，并加盖单位电子公章。</w:t>
      </w:r>
    </w:p>
    <w:p w14:paraId="07CC15E4"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3B70792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w:t>
      </w:r>
      <w:proofErr w:type="gramStart"/>
      <w:r>
        <w:rPr>
          <w:rFonts w:ascii="仿宋_GB2312" w:eastAsia="仿宋_GB2312" w:hAnsi="宋体" w:hint="eastAsia"/>
          <w:sz w:val="28"/>
          <w:szCs w:val="28"/>
        </w:rPr>
        <w:t>不</w:t>
      </w:r>
      <w:proofErr w:type="gramEnd"/>
      <w:r>
        <w:rPr>
          <w:rFonts w:ascii="仿宋_GB2312" w:eastAsia="仿宋_GB2312" w:hAnsi="宋体" w:hint="eastAsia"/>
          <w:sz w:val="28"/>
          <w:szCs w:val="28"/>
        </w:rPr>
        <w:t>加盖单位电</w:t>
      </w:r>
      <w:r>
        <w:rPr>
          <w:rFonts w:ascii="仿宋_GB2312" w:eastAsia="仿宋_GB2312" w:hAnsi="宋体" w:hint="eastAsia"/>
          <w:sz w:val="28"/>
          <w:szCs w:val="28"/>
        </w:rPr>
        <w:lastRenderedPageBreak/>
        <w:t>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4E4EF9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3DC92C1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69ACF77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20.2.2文件中要求法定代表人签字或签章的须加盖法定代表人电子人名章。</w:t>
      </w:r>
    </w:p>
    <w:p w14:paraId="2B9FA31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2641A9E4" w14:textId="77777777" w:rsidR="00B330F1" w:rsidRDefault="00133B00">
      <w:pPr>
        <w:pStyle w:val="2"/>
        <w:ind w:firstLine="643"/>
      </w:pPr>
      <w:r>
        <w:rPr>
          <w:rFonts w:hint="eastAsia"/>
        </w:rPr>
        <w:t>四、响应文件的递交</w:t>
      </w:r>
    </w:p>
    <w:p w14:paraId="401F4A33"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0B6E4D1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 第一阶段电子响应文件的密封和标记</w:t>
      </w:r>
    </w:p>
    <w:p w14:paraId="2191090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54154EC7" w14:textId="77777777" w:rsidR="00B330F1" w:rsidRDefault="00133B0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507C0953"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417E979C"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22.磋商截止期</w:t>
      </w:r>
    </w:p>
    <w:p w14:paraId="308B0913" w14:textId="77777777" w:rsidR="00B330F1" w:rsidRDefault="00133B00">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本次磋商第一阶段响应文件的递交截止期见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60E7E9BA"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3BFE7DE1"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23.迟交的响应文件</w:t>
      </w:r>
    </w:p>
    <w:p w14:paraId="2D2FFD8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威海市国有企业阳光采购电子化服务平台无法接收响应截止期后递交的响应文件。</w:t>
      </w:r>
    </w:p>
    <w:p w14:paraId="251CEC65"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24.演示</w:t>
      </w:r>
      <w:r>
        <w:rPr>
          <w:rFonts w:ascii="楷体_GB2312" w:eastAsia="楷体_GB2312" w:hAnsi="宋体"/>
          <w:b/>
          <w:sz w:val="28"/>
          <w:szCs w:val="28"/>
        </w:rPr>
        <w:t>/</w:t>
      </w:r>
      <w:r>
        <w:rPr>
          <w:rFonts w:ascii="楷体_GB2312" w:eastAsia="楷体_GB2312" w:hAnsi="宋体" w:hint="eastAsia"/>
          <w:b/>
          <w:sz w:val="28"/>
          <w:szCs w:val="28"/>
        </w:rPr>
        <w:t>样品递交</w:t>
      </w:r>
    </w:p>
    <w:p w14:paraId="61A5B0D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2C7CF866"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项目涉及货物时，采购人可以要求供应商提供样品，样品作为响应文件的一部分。未成交供应商提供的样品将于评审结束后退还。成交供应商的样品由采购人保留，作为验收的依据。</w:t>
      </w:r>
    </w:p>
    <w:p w14:paraId="51523CEB" w14:textId="77777777" w:rsidR="00B330F1" w:rsidRDefault="00133B00">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是否要求供应商提供演示/提交样品，详见磋商文件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5AF7D15F"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25.响应文件的修改和撤回</w:t>
      </w:r>
    </w:p>
    <w:p w14:paraId="702806B8"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25.1供应商必须在规定的磋商截止期之前将修改的响应文件上传到威海市国有企业阳光采购电子化服务平台,在磋商截止期之后，供应商不得对其响应文件做任何修改。</w:t>
      </w:r>
    </w:p>
    <w:p w14:paraId="4A96BF8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25.2供应商在递交响应文件后，可以在磋商截止期之前撤回其响应。</w:t>
      </w:r>
    </w:p>
    <w:p w14:paraId="143F3DB2"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25.3从磋商截止期至磋商有效期这段时间内，供应商不得撤回其响应文件。</w:t>
      </w:r>
    </w:p>
    <w:p w14:paraId="592E955A" w14:textId="77777777" w:rsidR="00B330F1" w:rsidRDefault="00133B00">
      <w:pPr>
        <w:pStyle w:val="2"/>
        <w:ind w:firstLine="643"/>
      </w:pPr>
      <w:r>
        <w:rPr>
          <w:rFonts w:hint="eastAsia"/>
        </w:rPr>
        <w:t>五、响应文件解密与磋商</w:t>
      </w:r>
    </w:p>
    <w:p w14:paraId="6B2486AB"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26.响应文件解密</w:t>
      </w:r>
    </w:p>
    <w:p w14:paraId="734F3A51"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26.1响应文件递交截止时间后，提交响应文件的供应商不足3家的不得解密。</w:t>
      </w:r>
    </w:p>
    <w:p w14:paraId="417D1A5B"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磋商等环节的供应商须携带CA锁和笔记本电脑，以便进行解密、磋商等操作。拟不到现场参与解密、磋商等环节的供应商需提前准备已配置好环境</w:t>
      </w:r>
      <w:r>
        <w:rPr>
          <w:rFonts w:ascii="仿宋_GB2312" w:eastAsia="仿宋_GB2312" w:hAnsi="仿宋" w:cs="宋体" w:hint="eastAsia"/>
          <w:sz w:val="28"/>
          <w:szCs w:val="28"/>
        </w:rPr>
        <w:lastRenderedPageBreak/>
        <w:t>的电脑,在规定的时间进行远程解密、磋商等各项操作。</w:t>
      </w:r>
    </w:p>
    <w:p w14:paraId="7768E24E"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0DBED4F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CFC6FF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2B60B3C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37DD606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42C87FC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20DBA54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25606B6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7F05741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0F433AC6"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21327C3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w:t>
      </w:r>
      <w:proofErr w:type="gramStart"/>
      <w:r>
        <w:rPr>
          <w:rFonts w:ascii="仿宋_GB2312" w:eastAsia="仿宋_GB2312" w:hAnsi="宋体" w:hint="eastAsia"/>
          <w:sz w:val="28"/>
          <w:szCs w:val="28"/>
        </w:rPr>
        <w:t>经供应</w:t>
      </w:r>
      <w:proofErr w:type="gramEnd"/>
      <w:r>
        <w:rPr>
          <w:rFonts w:ascii="仿宋_GB2312" w:eastAsia="仿宋_GB2312" w:hAnsi="宋体" w:hint="eastAsia"/>
          <w:sz w:val="28"/>
          <w:szCs w:val="28"/>
        </w:rPr>
        <w:t>商确认后产生约束力，供应商不确认的，其响应无效。</w:t>
      </w:r>
    </w:p>
    <w:p w14:paraId="28D361D5" w14:textId="77777777" w:rsidR="00B330F1" w:rsidRDefault="00133B00">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在公开报价时实名认证证</w:t>
      </w:r>
      <w:r>
        <w:rPr>
          <w:rFonts w:ascii="仿宋_GB2312" w:eastAsia="仿宋_GB2312" w:hAnsi="仿宋" w:cs="宋体" w:hint="eastAsia"/>
          <w:b/>
          <w:sz w:val="28"/>
          <w:szCs w:val="28"/>
        </w:rPr>
        <w:lastRenderedPageBreak/>
        <w:t>书在有效期内，供应商实名认证证书在续期后务必在公开报价前重新制作和上传电子投标（响应）文件，否则将造成电子投标（响应）文件无法进行解密。</w:t>
      </w:r>
    </w:p>
    <w:p w14:paraId="505CEFC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26.9唱价：停止解密后现场工作人员将根据电子交易系统将自动提取的各供应商数据文件中的相关数据进行公开唱价，唱</w:t>
      </w:r>
      <w:proofErr w:type="gramStart"/>
      <w:r>
        <w:rPr>
          <w:rFonts w:ascii="仿宋_GB2312" w:eastAsia="仿宋_GB2312" w:hAnsi="宋体" w:hint="eastAsia"/>
          <w:sz w:val="28"/>
          <w:szCs w:val="28"/>
        </w:rPr>
        <w:t>价结束</w:t>
      </w:r>
      <w:proofErr w:type="gramEnd"/>
      <w:r>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1867CFD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619CE1B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5A8CF4D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6C98B1A4"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38E3D7D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17DD19B8"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183078EB"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169B9761"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6A0B2D11"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49CCD44B"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51F9296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5EB5F3F6" w14:textId="77777777" w:rsidR="00B330F1" w:rsidRDefault="00133B00">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w:t>
      </w:r>
      <w:r>
        <w:rPr>
          <w:rFonts w:ascii="仿宋_GB2312" w:eastAsia="仿宋_GB2312" w:hAnsi="宋体" w:hint="eastAsia"/>
          <w:sz w:val="28"/>
          <w:szCs w:val="28"/>
        </w:rPr>
        <w:lastRenderedPageBreak/>
        <w:t>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055D104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5E45C9C2"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3659F523" w14:textId="54D324F1"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009B19C1">
        <w:rPr>
          <w:rFonts w:ascii="仿宋_GB2312" w:eastAsia="仿宋_GB2312" w:hAnsi="宋体" w:hint="eastAsia"/>
          <w:sz w:val="28"/>
          <w:szCs w:val="28"/>
        </w:rPr>
        <w:t xml:space="preserve">rsfzch@126.com  </w:t>
      </w:r>
    </w:p>
    <w:p w14:paraId="341E1B81"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0211EAE6"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046D348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6C84D0A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3E45443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26.11启动电子邮件报价流程</w:t>
      </w:r>
    </w:p>
    <w:p w14:paraId="0256CD7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5715461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662FB85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4FC0422A"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27.磋商小组的组成和评审方法</w:t>
      </w:r>
    </w:p>
    <w:p w14:paraId="1DB72D8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27.1磋商工作由采购代理机构组织，具体评审事务由依法组建的磋商小组负</w:t>
      </w:r>
      <w:r>
        <w:rPr>
          <w:rFonts w:ascii="仿宋_GB2312" w:eastAsia="仿宋_GB2312" w:hAnsi="宋体" w:hint="eastAsia"/>
          <w:sz w:val="28"/>
          <w:szCs w:val="28"/>
        </w:rPr>
        <w:lastRenderedPageBreak/>
        <w:t>责。磋商小组成员由评审专家（技术、法律等方面）3人以上单人组成，其中磋商小组的专家人数不得</w:t>
      </w:r>
      <w:proofErr w:type="gramStart"/>
      <w:r>
        <w:rPr>
          <w:rFonts w:ascii="仿宋_GB2312" w:eastAsia="仿宋_GB2312" w:hAnsi="宋体" w:hint="eastAsia"/>
          <w:sz w:val="28"/>
          <w:szCs w:val="28"/>
        </w:rPr>
        <w:t>少于磋商</w:t>
      </w:r>
      <w:proofErr w:type="gramEnd"/>
      <w:r>
        <w:rPr>
          <w:rFonts w:ascii="仿宋_GB2312" w:eastAsia="仿宋_GB2312" w:hAnsi="宋体" w:hint="eastAsia"/>
          <w:sz w:val="28"/>
          <w:szCs w:val="28"/>
        </w:rPr>
        <w:t>小组成员总数的2/3。磋商小组的专家应当依法从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175B9AC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竞争磋商项目征询意见或论证的专家，不得再作为评审专家参加评审。采购人不得以专家身份参与本项目的评审。采购人和采购代理机构工作人员离职或退休不满三年的，不能作为专家参加评审工作。</w:t>
      </w:r>
    </w:p>
    <w:p w14:paraId="304E416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27.3磋商小组成员职责：</w:t>
      </w:r>
    </w:p>
    <w:p w14:paraId="452FD63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（1）评审前，磋商小组成员应当主动确认与供应商及其供应商是否有利害关系。如有利害关系应当主动回避，如无利害关系，应当在含有相关内容的《无利害关系声明》上签字；</w:t>
      </w:r>
    </w:p>
    <w:p w14:paraId="573A1F5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（2）按照竞争磋商文件中的评审办法，对响应文件进行评审，并对评审结果承担责任；</w:t>
      </w:r>
    </w:p>
    <w:p w14:paraId="6BD08C1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3A9B3F7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（4）在磋商小组集体起草的评审报告上签字；</w:t>
      </w:r>
    </w:p>
    <w:p w14:paraId="70DFCFC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553269DE"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0A145792"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4970416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27.4磋商小组集体职责：</w:t>
      </w:r>
    </w:p>
    <w:p w14:paraId="728AADB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（1）按照各成员评审意见推荐成交候选人，起草评审报告。对评审结论持有异议的磋商小组成员可以书面方式阐述其不同意见和理由。磋商小组成员拒绝在</w:t>
      </w:r>
      <w:r>
        <w:rPr>
          <w:rFonts w:ascii="仿宋_GB2312" w:eastAsia="仿宋_GB2312" w:hAnsi="宋体" w:hint="eastAsia"/>
          <w:sz w:val="28"/>
          <w:szCs w:val="28"/>
        </w:rPr>
        <w:lastRenderedPageBreak/>
        <w:t>评审报告上签字且不陈述其不同意见和理由的，视为同意评审结论。磋商小组应当对此做出书面说明并记录在案；</w:t>
      </w:r>
    </w:p>
    <w:p w14:paraId="4D372B62"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588829A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7AB246A6"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评审结果；</w:t>
      </w:r>
    </w:p>
    <w:p w14:paraId="244D58D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4656512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27.5采购人或采购代理机构的职责：</w:t>
      </w:r>
    </w:p>
    <w:p w14:paraId="78731FB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（1）核对磋商小组专家身份和采购人代表授权函，对磋商小组专家在采购活动中的职责履行情况予以记录，并及时将有关违法违规行为向主管部门报告；</w:t>
      </w:r>
    </w:p>
    <w:p w14:paraId="7394FA02"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35481E08"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w:t>
      </w:r>
      <w:proofErr w:type="gramStart"/>
      <w:r>
        <w:rPr>
          <w:rFonts w:ascii="仿宋_GB2312" w:eastAsia="仿宋_GB2312" w:hAnsi="宋体" w:hint="eastAsia"/>
          <w:sz w:val="28"/>
          <w:szCs w:val="28"/>
        </w:rPr>
        <w:t>告知磋商</w:t>
      </w:r>
      <w:proofErr w:type="gramEnd"/>
      <w:r>
        <w:rPr>
          <w:rFonts w:ascii="仿宋_GB2312" w:eastAsia="仿宋_GB2312" w:hAnsi="宋体" w:hint="eastAsia"/>
          <w:sz w:val="28"/>
          <w:szCs w:val="28"/>
        </w:rPr>
        <w:t>小组专家应当回避的情形；</w:t>
      </w:r>
    </w:p>
    <w:p w14:paraId="2AB4E3C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789274E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（5）根据磋商小组的要求介绍采购相关政策法规、磋商文件；</w:t>
      </w:r>
    </w:p>
    <w:p w14:paraId="259C6DB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（6）维护评审秩序，监督磋商小组依照磋商文件规定的磋商程序、方法和标准进行独立评审，及时制止和纠正采购人代表、评审专家的倾向性言论或者违法违规行为；</w:t>
      </w:r>
    </w:p>
    <w:p w14:paraId="7D2988D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（7）核对评审结果，要求磋商小组复核或者书面说明理由，磋商小组拒绝的，应予记录并向主管部门报告；</w:t>
      </w:r>
    </w:p>
    <w:p w14:paraId="3D73F3B4"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2459186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090B1E3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w:t>
      </w:r>
      <w:proofErr w:type="gramStart"/>
      <w:r>
        <w:rPr>
          <w:rFonts w:ascii="仿宋_GB2312" w:eastAsia="仿宋_GB2312" w:hAnsi="宋体" w:hint="eastAsia"/>
          <w:sz w:val="28"/>
          <w:szCs w:val="28"/>
        </w:rPr>
        <w:t>超出磋商</w:t>
      </w:r>
      <w:proofErr w:type="gramEnd"/>
      <w:r>
        <w:rPr>
          <w:rFonts w:ascii="仿宋_GB2312" w:eastAsia="仿宋_GB2312" w:hAnsi="宋体" w:hint="eastAsia"/>
          <w:sz w:val="28"/>
          <w:szCs w:val="28"/>
        </w:rPr>
        <w:t>文件所述范围。说明应当提交书面材料，并随采购文件一并存档。</w:t>
      </w:r>
    </w:p>
    <w:p w14:paraId="0A92C6D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27.6磋商小组采用集中办公、封闭方式进行评审。磋商前，采购代理机构工作人员向磋商小组成员宣布评审纪律和工作规则。磋商小组成员签署《无利害关系声明表》，并遵照执行。</w:t>
      </w:r>
    </w:p>
    <w:p w14:paraId="3BE251E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27.7磋商小组成员对与自己有利害关系的评审项目应当主动提出回避。</w:t>
      </w:r>
    </w:p>
    <w:p w14:paraId="746C4502"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 磋商小组将按照竞争磋商文件确定的评审方法进行评审。磋商小组对响应文件的评审内容分为资格性审查、符合性审查、商务评议、技术评议和价格评议。</w:t>
      </w:r>
    </w:p>
    <w:p w14:paraId="78A04BDE"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27.9磋商小组独立履行下列职责：</w:t>
      </w:r>
    </w:p>
    <w:p w14:paraId="388B847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w:t>
      </w:r>
      <w:proofErr w:type="gramStart"/>
      <w:r>
        <w:rPr>
          <w:rFonts w:ascii="仿宋_GB2312" w:eastAsia="仿宋_GB2312" w:hAnsi="宋体" w:hint="eastAsia"/>
          <w:sz w:val="28"/>
          <w:szCs w:val="28"/>
        </w:rPr>
        <w:t>符合磋商</w:t>
      </w:r>
      <w:proofErr w:type="gramEnd"/>
      <w:r>
        <w:rPr>
          <w:rFonts w:ascii="仿宋_GB2312" w:eastAsia="仿宋_GB2312" w:hAnsi="宋体" w:hint="eastAsia"/>
          <w:sz w:val="28"/>
          <w:szCs w:val="28"/>
        </w:rPr>
        <w:t>文件的商务、技术等实质性要求；</w:t>
      </w:r>
    </w:p>
    <w:p w14:paraId="5B6512E8"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4F93340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5D400A5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7CDAB4D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6D580C71"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 评审中因磋商小组成员缺席、回避或者健康等特殊原因</w:t>
      </w:r>
      <w:proofErr w:type="gramStart"/>
      <w:r>
        <w:rPr>
          <w:rFonts w:ascii="仿宋_GB2312" w:eastAsia="仿宋_GB2312" w:hAnsi="宋体" w:hint="eastAsia"/>
          <w:sz w:val="28"/>
          <w:szCs w:val="28"/>
        </w:rPr>
        <w:t>导致磋商</w:t>
      </w:r>
      <w:proofErr w:type="gramEnd"/>
      <w:r>
        <w:rPr>
          <w:rFonts w:ascii="仿宋_GB2312" w:eastAsia="仿宋_GB2312" w:hAnsi="宋体" w:hint="eastAsia"/>
          <w:sz w:val="28"/>
          <w:szCs w:val="28"/>
        </w:rPr>
        <w:t>小组组成不符合本办法规定的，采购代理机构应当依法补足后继续评审。被更换的磋商小组成员所做出的评审意见无效。</w:t>
      </w:r>
    </w:p>
    <w:p w14:paraId="65E24CC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无法及时补足磋商小组成员的，采购代理机构应当停止评审活动，封存所有响应文件和报价、评审资料，依法重新组建磋商小组进行评审。原磋商小组做出的评审意见无效。</w:t>
      </w:r>
    </w:p>
    <w:p w14:paraId="35A74BC6"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采购代理机构应当将变更、重新组建磋商小组的情况予以记录，并随采购文件一并存档。</w:t>
      </w:r>
    </w:p>
    <w:p w14:paraId="6E12C597"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28.磋商步骤</w:t>
      </w:r>
    </w:p>
    <w:p w14:paraId="613329D0"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依据竞争磋商文件规定在采购项目报价结束后,磋商小组应当依照有关法律和磋商文件的规定对供应商的资格性审查，</w:t>
      </w:r>
      <w:r>
        <w:rPr>
          <w:rFonts w:ascii="仿宋_GB2312" w:eastAsia="仿宋_GB2312" w:hAnsi="仿宋" w:cs="宋体" w:hint="eastAsia"/>
          <w:b/>
          <w:sz w:val="28"/>
          <w:szCs w:val="28"/>
        </w:rPr>
        <w:t>具体内容详见《响</w:t>
      </w:r>
      <w:r>
        <w:rPr>
          <w:rFonts w:ascii="仿宋_GB2312" w:eastAsia="仿宋_GB2312" w:hAnsi="仿宋" w:cs="宋体" w:hint="eastAsia"/>
          <w:b/>
          <w:sz w:val="28"/>
          <w:szCs w:val="28"/>
        </w:rPr>
        <w:lastRenderedPageBreak/>
        <w:t>应须知》-《实质性条款一览表》中资格性审查条件</w:t>
      </w:r>
      <w:r>
        <w:rPr>
          <w:rFonts w:ascii="仿宋_GB2312" w:eastAsia="仿宋_GB2312" w:hAnsi="宋体" w:hint="eastAsia"/>
          <w:sz w:val="28"/>
          <w:szCs w:val="28"/>
        </w:rPr>
        <w:t>。合格供应商不足3家的，不得评审。在资格性检查时,如有下列情况之一的，经磋商小组认定，视为非实质性响应，为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2D8096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34EE4D8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3521E17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（3）供应商和响应货物资格证明文件不满足磋商文件要求和过期失效的。</w:t>
      </w:r>
    </w:p>
    <w:p w14:paraId="6FD4128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28.2符合性审查。依据竞争磋商文件规定，从响应文件的有效性、完整性和对竞争磋商文件的响应程度进行符合性审查，以确定是否对竞争磋商文件的实质性要求做出响应。磋商小组决定其</w:t>
      </w:r>
      <w:proofErr w:type="gramStart"/>
      <w:r>
        <w:rPr>
          <w:rFonts w:ascii="仿宋_GB2312" w:eastAsia="仿宋_GB2312" w:hAnsi="宋体" w:hint="eastAsia"/>
          <w:sz w:val="28"/>
          <w:szCs w:val="28"/>
        </w:rPr>
        <w:t>响应性只根据</w:t>
      </w:r>
      <w:proofErr w:type="gramEnd"/>
      <w:r>
        <w:rPr>
          <w:rFonts w:ascii="仿宋_GB2312" w:eastAsia="仿宋_GB2312" w:hAnsi="宋体" w:hint="eastAsia"/>
          <w:sz w:val="28"/>
          <w:szCs w:val="28"/>
        </w:rPr>
        <w:t>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情况之一的，经磋商小组认定，视为非实质性响应，为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5D8E0D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28.3磋商小组所有成员集中与单一供应商分别进行磋商。不到现场的</w:t>
      </w:r>
      <w:r>
        <w:rPr>
          <w:rFonts w:ascii="仿宋_GB2312" w:eastAsia="仿宋_GB2312" w:hAnsi="仿宋" w:cs="宋体" w:hint="eastAsia"/>
          <w:sz w:val="28"/>
          <w:szCs w:val="28"/>
        </w:rPr>
        <w:t>供应商可以使用系统“网上评标”中的“谈判”功能与评审专家进行远程磋商。</w:t>
      </w:r>
      <w:r>
        <w:rPr>
          <w:rFonts w:ascii="仿宋_GB2312" w:eastAsia="仿宋_GB2312" w:hAnsi="宋体" w:hint="eastAsia"/>
          <w:sz w:val="28"/>
          <w:szCs w:val="28"/>
        </w:rPr>
        <w:t>在磋商过程中，磋商小组可以根据响应文件和响应情况实质性变动采购需求中的技术、服务要求以及合同草案条款，但不得变动响应文件中的其他内容。实质性变动的内容，须经采购人代表确认。</w:t>
      </w:r>
    </w:p>
    <w:p w14:paraId="5C36CA0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对响应文件做出的实质性变动是响应文件的有效组成部分，磋商小组应当及时以书面形式同时通知所有参加磋商的供应商。</w:t>
      </w:r>
    </w:p>
    <w:p w14:paraId="3CF28A80"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磋商小组的要求重新提交响应文件，并由其法定代表人或其被授权人签字或者加盖公章。由被授权人签字的，应当附法定代表人授权书。供应商为自然人的，应当由本人签字并附身份证明。</w:t>
      </w:r>
    </w:p>
    <w:p w14:paraId="3FB81D4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经磋商小组集体审核通过，未实质性响应磋商文件的响应文件按无效投标</w:t>
      </w:r>
      <w:r>
        <w:rPr>
          <w:rFonts w:ascii="仿宋_GB2312" w:eastAsia="仿宋_GB2312" w:hAnsi="宋体"/>
          <w:sz w:val="28"/>
          <w:szCs w:val="28"/>
        </w:rPr>
        <w:lastRenderedPageBreak/>
        <w:t>（响应）</w:t>
      </w:r>
      <w:r>
        <w:rPr>
          <w:rFonts w:ascii="仿宋_GB2312" w:eastAsia="仿宋_GB2312" w:hAnsi="宋体" w:hint="eastAsia"/>
          <w:sz w:val="28"/>
          <w:szCs w:val="28"/>
        </w:rPr>
        <w:t>处理，磋商小组应当告知提交响应文件的供应商，</w:t>
      </w:r>
      <w:r>
        <w:rPr>
          <w:rFonts w:ascii="仿宋_GB2312" w:eastAsia="仿宋_GB2312" w:hAnsi="宋体"/>
          <w:sz w:val="28"/>
          <w:szCs w:val="28"/>
        </w:rPr>
        <w:t>说明其不符合要求的原因，由其法定代表人或授权代表签字确认，供应商代表拒不签字的，并不影响磋商小组所做出的结论。</w:t>
      </w:r>
    </w:p>
    <w:p w14:paraId="1548F3C8"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28.4 经磋商小组经确定最终采购需求和实质性响应的供应商后，磋商小组应当要求所有实质性响应的供应商在规定时间内提交最后报价，由磋商小组采用综合评分法对提交最后报价的所有供应商的进行综合评分。</w:t>
      </w:r>
    </w:p>
    <w:p w14:paraId="2ABD0D35"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29.响应文件的澄清</w:t>
      </w:r>
    </w:p>
    <w:p w14:paraId="31B0840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磋商小组有权向供应商询标，对于响应文件中含义不明确、同类问题表述不一致或者有明显文字和计算错误的内容，磋商小组应当以书面形式要求供应商做出必要的澄清、说明或者补正。请供应商澄清其响应内容，供应</w:t>
      </w:r>
      <w:proofErr w:type="gramStart"/>
      <w:r>
        <w:rPr>
          <w:rFonts w:ascii="仿宋_GB2312" w:eastAsia="仿宋_GB2312" w:hAnsi="宋体" w:hint="eastAsia"/>
          <w:sz w:val="28"/>
          <w:szCs w:val="28"/>
        </w:rPr>
        <w:t>商法定</w:t>
      </w:r>
      <w:proofErr w:type="gramEnd"/>
      <w:r>
        <w:rPr>
          <w:rFonts w:ascii="仿宋_GB2312" w:eastAsia="仿宋_GB2312" w:hAnsi="宋体" w:hint="eastAsia"/>
          <w:sz w:val="28"/>
          <w:szCs w:val="28"/>
        </w:rPr>
        <w:t>代表人或其授权人必须</w:t>
      </w:r>
      <w:proofErr w:type="gramStart"/>
      <w:r>
        <w:rPr>
          <w:rFonts w:ascii="仿宋_GB2312" w:eastAsia="仿宋_GB2312" w:hAnsi="宋体" w:hint="eastAsia"/>
          <w:sz w:val="28"/>
          <w:szCs w:val="28"/>
        </w:rPr>
        <w:t>接受磋商</w:t>
      </w:r>
      <w:proofErr w:type="gramEnd"/>
      <w:r>
        <w:rPr>
          <w:rFonts w:ascii="仿宋_GB2312" w:eastAsia="仿宋_GB2312" w:hAnsi="宋体" w:hint="eastAsia"/>
          <w:sz w:val="28"/>
          <w:szCs w:val="28"/>
        </w:rPr>
        <w:t>小组的询标，未在磋商小组规定的时间内，对重大关键问题进行答疑和澄清的供应商，经磋商小组确认可视为供应商放弃响应。</w:t>
      </w:r>
    </w:p>
    <w:p w14:paraId="5BC57E8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429391D4"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30.响应文件的评价</w:t>
      </w:r>
    </w:p>
    <w:p w14:paraId="324E3FDE"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评审采用百分制。磋商小组各成员分别独立对实质上响应响应文件的供应商进行逐项评价打分，对磋商小组各成员每一因素的打分汇总后的得分为供应商的得分。</w:t>
      </w:r>
    </w:p>
    <w:p w14:paraId="7EF4F6EB"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响应文件内容违反国家有关强制性规定的，磋商小组应当停止评审并向采购人或者采购代理机构说明情况。</w:t>
      </w:r>
    </w:p>
    <w:p w14:paraId="16B19C52"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30.3磋商小组成员要依法独立评审，并对评审意见承担个人责任。磋商小组</w:t>
      </w:r>
      <w:r>
        <w:rPr>
          <w:rFonts w:ascii="仿宋_GB2312" w:eastAsia="仿宋_GB2312" w:hAnsi="宋体" w:hint="eastAsia"/>
          <w:sz w:val="28"/>
          <w:szCs w:val="28"/>
        </w:rPr>
        <w:lastRenderedPageBreak/>
        <w:t>成员对需要共同认定的事项存在争议的，按照少数服从多数的原则做出结论。持不同意见的磋商小组成员应当在评审报告上签署不同意见并说明理由，否则视为同意。</w:t>
      </w:r>
    </w:p>
    <w:p w14:paraId="36C6AE8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7F219E52"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47C39B9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3635983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411C9EE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02094E4E"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3A0DAAE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（6）不同供应商的磋商保证金从同一单位或者个人的账户转出。</w:t>
      </w:r>
    </w:p>
    <w:p w14:paraId="39622BF9"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31.</w:t>
      </w:r>
      <w:proofErr w:type="gramStart"/>
      <w:r>
        <w:rPr>
          <w:rFonts w:ascii="楷体_GB2312" w:eastAsia="楷体_GB2312" w:hAnsi="宋体" w:hint="eastAsia"/>
          <w:b/>
          <w:sz w:val="28"/>
          <w:szCs w:val="28"/>
        </w:rPr>
        <w:t>废标条款</w:t>
      </w:r>
      <w:proofErr w:type="gramEnd"/>
    </w:p>
    <w:p w14:paraId="063DC7F4"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在竞争磋商采购中，出现下列情形之一的，应予废标：</w:t>
      </w:r>
    </w:p>
    <w:p w14:paraId="0B2C7C9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（1）因情况变化，不再适合竞争磋商采购方式适用情形的；</w:t>
      </w:r>
    </w:p>
    <w:p w14:paraId="44B54384"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78EBE66E"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0CF4151B" w14:textId="77777777" w:rsidR="00B330F1" w:rsidRDefault="00133B00">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ADA6C20"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7872CDC1" w14:textId="77777777" w:rsidR="00B330F1" w:rsidRDefault="00133B00">
      <w:pPr>
        <w:pStyle w:val="2"/>
        <w:ind w:firstLine="643"/>
      </w:pPr>
      <w:r>
        <w:rPr>
          <w:rFonts w:hint="eastAsia"/>
        </w:rPr>
        <w:t>六、成交</w:t>
      </w:r>
    </w:p>
    <w:p w14:paraId="674C65E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磋商小组应当根据综合评分情况，按照评审得分由高到低顺序</w:t>
      </w:r>
      <w:r>
        <w:rPr>
          <w:rFonts w:ascii="仿宋_GB2312" w:eastAsia="仿宋_GB2312" w:hAnsi="仿宋" w:cs="宋体" w:hint="eastAsia"/>
          <w:sz w:val="28"/>
          <w:szCs w:val="28"/>
        </w:rPr>
        <w:t>，确定成交候选人排序，</w:t>
      </w:r>
      <w:r>
        <w:rPr>
          <w:rFonts w:ascii="仿宋_GB2312" w:eastAsia="仿宋_GB2312" w:hAnsi="宋体" w:hint="eastAsia"/>
          <w:sz w:val="28"/>
          <w:szCs w:val="28"/>
        </w:rPr>
        <w:t>并编写评审报告。评审得分相同的，按照最后报价由低到高的顺序推荐。评审得分相同且最后报价相同的，按照技术指标优劣顺序推荐（即按技术因</w:t>
      </w:r>
      <w:r>
        <w:rPr>
          <w:rFonts w:ascii="仿宋_GB2312" w:eastAsia="仿宋_GB2312" w:hAnsi="宋体" w:hint="eastAsia"/>
          <w:sz w:val="28"/>
          <w:szCs w:val="28"/>
        </w:rPr>
        <w:lastRenderedPageBreak/>
        <w:t>素得分由高到低的顺序推荐）。</w:t>
      </w:r>
    </w:p>
    <w:p w14:paraId="78EEA52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642157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w:t>
      </w:r>
      <w:proofErr w:type="gramStart"/>
      <w:r>
        <w:rPr>
          <w:rFonts w:ascii="仿宋_GB2312" w:eastAsia="仿宋_GB2312" w:hAnsi="宋体" w:hint="eastAsia"/>
          <w:sz w:val="28"/>
          <w:szCs w:val="28"/>
        </w:rPr>
        <w:t>授权磋商</w:t>
      </w:r>
      <w:proofErr w:type="gramEnd"/>
      <w:r>
        <w:rPr>
          <w:rFonts w:ascii="仿宋_GB2312" w:eastAsia="仿宋_GB2312" w:hAnsi="宋体" w:hint="eastAsia"/>
          <w:sz w:val="28"/>
          <w:szCs w:val="28"/>
        </w:rPr>
        <w:t>小组直接确定成交供应商。采购人逾期未确定成交</w:t>
      </w:r>
      <w:proofErr w:type="gramStart"/>
      <w:r>
        <w:rPr>
          <w:rFonts w:ascii="仿宋_GB2312" w:eastAsia="仿宋_GB2312" w:hAnsi="宋体" w:hint="eastAsia"/>
          <w:sz w:val="28"/>
          <w:szCs w:val="28"/>
        </w:rPr>
        <w:t>供应商且不</w:t>
      </w:r>
      <w:proofErr w:type="gramEnd"/>
      <w:r>
        <w:rPr>
          <w:rFonts w:ascii="仿宋_GB2312" w:eastAsia="仿宋_GB2312" w:hAnsi="宋体" w:hint="eastAsia"/>
          <w:sz w:val="28"/>
          <w:szCs w:val="28"/>
        </w:rPr>
        <w:t>提出异议的，视为确定评审报告提出的排序第一的供应商为成交供应商。</w:t>
      </w:r>
    </w:p>
    <w:p w14:paraId="603E69D8" w14:textId="77777777" w:rsidR="00B330F1" w:rsidRDefault="00133B00">
      <w:pPr>
        <w:pStyle w:val="2"/>
        <w:ind w:firstLine="643"/>
      </w:pPr>
      <w:r>
        <w:rPr>
          <w:rFonts w:hint="eastAsia"/>
        </w:rPr>
        <w:t>七、公告</w:t>
      </w:r>
    </w:p>
    <w:p w14:paraId="556F67C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采购代理机构自成交供应商确定之日起2个工作日内，在原磋商公告发布媒体上公告成交结果。成交公告期限为1个工作日。成交公告应当包括下列内容：</w:t>
      </w:r>
    </w:p>
    <w:p w14:paraId="2DEDDF44"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199B0B99"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6C18A28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08200CDB"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5099F21E"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3CEA4A75" w14:textId="77777777" w:rsidR="00B330F1" w:rsidRDefault="00133B00">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03373104"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77601701"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3C5F762E"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采购代理机构应当在公告成交结果的同时，向成交供应商发出《成交通知书》；</w:t>
      </w:r>
      <w:r>
        <w:rPr>
          <w:rFonts w:ascii="仿宋_GB2312" w:eastAsia="仿宋_GB2312" w:hAnsi="宋体" w:hint="eastAsia"/>
          <w:sz w:val="28"/>
          <w:szCs w:val="28"/>
        </w:rPr>
        <w:lastRenderedPageBreak/>
        <w:t>对未通过资格审查的供应商，应当告知其未通过的原因；《成交通知书》是合同的组成部分,对成交供应商和采购人具有同等法律效力。《成交通知书》发出后，采购人不得违法改变成交结果，成交</w:t>
      </w:r>
      <w:proofErr w:type="gramStart"/>
      <w:r>
        <w:rPr>
          <w:rFonts w:ascii="仿宋_GB2312" w:eastAsia="仿宋_GB2312" w:hAnsi="宋体" w:hint="eastAsia"/>
          <w:sz w:val="28"/>
          <w:szCs w:val="28"/>
        </w:rPr>
        <w:t>供应商无正当</w:t>
      </w:r>
      <w:proofErr w:type="gramEnd"/>
      <w:r>
        <w:rPr>
          <w:rFonts w:ascii="仿宋_GB2312" w:eastAsia="仿宋_GB2312" w:hAnsi="宋体" w:hint="eastAsia"/>
          <w:sz w:val="28"/>
          <w:szCs w:val="28"/>
        </w:rPr>
        <w:t>理由不得放弃成交。</w:t>
      </w:r>
    </w:p>
    <w:p w14:paraId="35459402" w14:textId="77777777" w:rsidR="00B330F1" w:rsidRDefault="00133B00">
      <w:pPr>
        <w:pStyle w:val="2"/>
        <w:ind w:firstLine="643"/>
      </w:pPr>
      <w:r>
        <w:rPr>
          <w:rFonts w:hint="eastAsia"/>
        </w:rPr>
        <w:t>八、质疑</w:t>
      </w:r>
    </w:p>
    <w:p w14:paraId="494BEDA3" w14:textId="77777777" w:rsidR="00B330F1" w:rsidRDefault="00133B00">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33.质疑</w:t>
      </w:r>
    </w:p>
    <w:p w14:paraId="00E8690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6F12BB3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3CA5F0BF"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4511AFD2"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5292DC5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671CA3C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50C46B93"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 质疑采用实名制，为了</w:t>
      </w:r>
      <w:proofErr w:type="gramStart"/>
      <w:r>
        <w:rPr>
          <w:rFonts w:ascii="仿宋_GB2312" w:eastAsia="仿宋_GB2312" w:hAnsi="宋体" w:hint="eastAsia"/>
          <w:sz w:val="28"/>
          <w:szCs w:val="28"/>
        </w:rPr>
        <w:t>使提出</w:t>
      </w:r>
      <w:proofErr w:type="gramEnd"/>
      <w:r>
        <w:rPr>
          <w:rFonts w:ascii="仿宋_GB2312" w:eastAsia="仿宋_GB2312" w:hAnsi="宋体" w:hint="eastAsia"/>
          <w:sz w:val="28"/>
          <w:szCs w:val="28"/>
        </w:rPr>
        <w:t>的质疑事项在规定时间内得到有效答复、处理，提交的质疑函务必提供以下内容。</w:t>
      </w:r>
    </w:p>
    <w:p w14:paraId="1A5FD586"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698F377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（2）质疑项目的名称、编号；</w:t>
      </w:r>
    </w:p>
    <w:p w14:paraId="364FBC81"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2BFF6666"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0008201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52C4AFD5"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5E9A5A2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6281F84A"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2F1F127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56142211"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w:t>
      </w:r>
      <w:proofErr w:type="gramStart"/>
      <w:r>
        <w:rPr>
          <w:rFonts w:ascii="仿宋_GB2312" w:eastAsia="仿宋_GB2312" w:hAnsi="仿宋" w:cs="宋体" w:hint="eastAsia"/>
          <w:sz w:val="28"/>
          <w:szCs w:val="28"/>
        </w:rPr>
        <w:t>商法定</w:t>
      </w:r>
      <w:proofErr w:type="gramEnd"/>
      <w:r>
        <w:rPr>
          <w:rFonts w:ascii="仿宋_GB2312" w:eastAsia="仿宋_GB2312" w:hAnsi="仿宋" w:cs="宋体" w:hint="eastAsia"/>
          <w:sz w:val="28"/>
          <w:szCs w:val="28"/>
        </w:rPr>
        <w:t>代表人签字、有效授权书和联系方式之一的质疑；</w:t>
      </w:r>
    </w:p>
    <w:p w14:paraId="5D6BC0EA"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9D4A994"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3E7A3AB4" w14:textId="77777777" w:rsidR="00B330F1" w:rsidRDefault="00133B0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722ADE1C"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7197C664" w14:textId="77777777" w:rsidR="00B330F1" w:rsidRDefault="00133B00">
      <w:pPr>
        <w:pStyle w:val="2"/>
        <w:ind w:firstLine="643"/>
      </w:pPr>
      <w:r>
        <w:rPr>
          <w:rFonts w:hint="eastAsia"/>
        </w:rPr>
        <w:t>九、投诉</w:t>
      </w:r>
    </w:p>
    <w:p w14:paraId="66A2CBA8" w14:textId="77777777" w:rsidR="00B330F1" w:rsidRDefault="00133B00">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0E6BEA70" w14:textId="77777777" w:rsidR="00B330F1" w:rsidRDefault="00133B00">
      <w:pPr>
        <w:pStyle w:val="2"/>
        <w:ind w:firstLine="643"/>
      </w:pPr>
      <w:r>
        <w:rPr>
          <w:rFonts w:hint="eastAsia"/>
        </w:rPr>
        <w:lastRenderedPageBreak/>
        <w:t>十、签订合同</w:t>
      </w:r>
    </w:p>
    <w:p w14:paraId="5D0D8E92"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采购人应当自成交通知书发出之日起30日内，按照磋商文件和成交供应商响应文件的规定，与成交供应商签订书面合同。</w:t>
      </w:r>
    </w:p>
    <w:p w14:paraId="6C23669B"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竞争磋商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252433E8"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w:t>
      </w:r>
      <w:proofErr w:type="gramStart"/>
      <w:r>
        <w:rPr>
          <w:rFonts w:ascii="仿宋_GB2312" w:eastAsia="仿宋_GB2312" w:hAnsi="宋体" w:hint="eastAsia"/>
          <w:sz w:val="28"/>
          <w:szCs w:val="28"/>
        </w:rPr>
        <w:t>商符合</w:t>
      </w:r>
      <w:proofErr w:type="gramEnd"/>
      <w:r>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78E81ED3" w14:textId="77777777" w:rsidR="00B330F1" w:rsidRDefault="00133B00">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7BF372CB"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4587D68C" w14:textId="77777777" w:rsidR="00B330F1" w:rsidRDefault="00133B00">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073E9BFE"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07F31EAB"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14EC2CDD"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4381CA3D" w14:textId="77777777" w:rsidR="00B330F1" w:rsidRDefault="00133B00">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65386997"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4037A11E" w14:textId="77777777" w:rsidR="00B330F1" w:rsidRDefault="00133B0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312CDEE1" w14:textId="77777777" w:rsidR="00B330F1" w:rsidRDefault="00B330F1">
      <w:pPr>
        <w:sectPr w:rsidR="00B330F1">
          <w:headerReference w:type="default" r:id="rId12"/>
          <w:footerReference w:type="default" r:id="rId13"/>
          <w:pgSz w:w="11906" w:h="16838"/>
          <w:pgMar w:top="1440" w:right="1077" w:bottom="1440" w:left="1077" w:header="851" w:footer="992" w:gutter="0"/>
          <w:cols w:space="425"/>
          <w:docGrid w:type="lines" w:linePitch="312"/>
        </w:sectPr>
      </w:pPr>
    </w:p>
    <w:p w14:paraId="216F358E" w14:textId="77777777" w:rsidR="00B330F1" w:rsidRDefault="00133B00">
      <w:pPr>
        <w:rPr>
          <w:rFonts w:ascii="楷体_GB2312" w:eastAsia="楷体_GB2312"/>
        </w:rPr>
      </w:pPr>
      <w:r>
        <w:rPr>
          <w:rFonts w:hint="eastAsia"/>
        </w:rPr>
        <w:lastRenderedPageBreak/>
        <w:t xml:space="preserve"> </w:t>
      </w:r>
    </w:p>
    <w:p w14:paraId="42665DEE" w14:textId="77777777" w:rsidR="00B330F1" w:rsidRDefault="00B330F1">
      <w:pPr>
        <w:rPr>
          <w:rFonts w:ascii="楷体_GB2312" w:eastAsia="楷体_GB2312"/>
        </w:rPr>
      </w:pPr>
    </w:p>
    <w:p w14:paraId="6C2E4907" w14:textId="77777777" w:rsidR="00B330F1" w:rsidRDefault="00B330F1">
      <w:pPr>
        <w:rPr>
          <w:rFonts w:ascii="楷体_GB2312" w:eastAsia="楷体_GB2312"/>
        </w:rPr>
      </w:pPr>
    </w:p>
    <w:p w14:paraId="46B47C04" w14:textId="77777777" w:rsidR="00B330F1" w:rsidRDefault="00B330F1">
      <w:pPr>
        <w:rPr>
          <w:rFonts w:ascii="楷体_GB2312" w:eastAsia="楷体_GB2312"/>
        </w:rPr>
      </w:pPr>
    </w:p>
    <w:p w14:paraId="150683A4" w14:textId="77777777" w:rsidR="00B330F1" w:rsidRDefault="00B330F1">
      <w:pPr>
        <w:rPr>
          <w:rFonts w:ascii="楷体_GB2312" w:eastAsia="楷体_GB2312"/>
        </w:rPr>
      </w:pPr>
    </w:p>
    <w:p w14:paraId="35F4EA6B" w14:textId="77777777" w:rsidR="00B330F1" w:rsidRDefault="00B330F1">
      <w:pPr>
        <w:rPr>
          <w:rFonts w:ascii="楷体_GB2312" w:eastAsia="楷体_GB2312"/>
        </w:rPr>
      </w:pPr>
    </w:p>
    <w:p w14:paraId="0FD1DB6C" w14:textId="77777777" w:rsidR="00B330F1" w:rsidRDefault="00B330F1">
      <w:pPr>
        <w:rPr>
          <w:rFonts w:ascii="楷体_GB2312" w:eastAsia="楷体_GB2312"/>
          <w:sz w:val="24"/>
          <w:szCs w:val="24"/>
        </w:rPr>
      </w:pPr>
    </w:p>
    <w:p w14:paraId="00DB7BD4" w14:textId="77777777" w:rsidR="00B330F1" w:rsidRDefault="00B330F1">
      <w:pPr>
        <w:rPr>
          <w:rFonts w:ascii="楷体_GB2312" w:eastAsia="楷体_GB2312"/>
          <w:sz w:val="24"/>
          <w:szCs w:val="24"/>
        </w:rPr>
      </w:pPr>
    </w:p>
    <w:p w14:paraId="7F2A3354" w14:textId="77777777" w:rsidR="00B330F1" w:rsidRDefault="00B330F1">
      <w:pPr>
        <w:rPr>
          <w:rFonts w:ascii="楷体_GB2312" w:eastAsia="楷体_GB2312"/>
          <w:sz w:val="24"/>
          <w:szCs w:val="24"/>
        </w:rPr>
      </w:pPr>
    </w:p>
    <w:p w14:paraId="11000A04" w14:textId="77777777" w:rsidR="00B330F1" w:rsidRDefault="00B330F1">
      <w:pPr>
        <w:rPr>
          <w:rFonts w:ascii="楷体_GB2312" w:eastAsia="楷体_GB2312"/>
          <w:sz w:val="24"/>
          <w:szCs w:val="24"/>
        </w:rPr>
      </w:pPr>
    </w:p>
    <w:p w14:paraId="498CFB11" w14:textId="77777777" w:rsidR="00B330F1" w:rsidRDefault="00B330F1">
      <w:pPr>
        <w:rPr>
          <w:rFonts w:ascii="楷体_GB2312" w:eastAsia="楷体_GB2312"/>
          <w:sz w:val="24"/>
          <w:szCs w:val="24"/>
        </w:rPr>
      </w:pPr>
    </w:p>
    <w:p w14:paraId="40889D2F" w14:textId="77777777" w:rsidR="00B330F1" w:rsidRDefault="00B330F1">
      <w:pPr>
        <w:rPr>
          <w:rFonts w:ascii="楷体_GB2312" w:eastAsia="楷体_GB2312"/>
          <w:sz w:val="24"/>
          <w:szCs w:val="24"/>
        </w:rPr>
      </w:pPr>
    </w:p>
    <w:p w14:paraId="5402DE07" w14:textId="77777777" w:rsidR="00B330F1" w:rsidRDefault="00B330F1">
      <w:pPr>
        <w:rPr>
          <w:rFonts w:ascii="楷体_GB2312" w:eastAsia="楷体_GB2312"/>
          <w:sz w:val="24"/>
          <w:szCs w:val="24"/>
        </w:rPr>
      </w:pPr>
    </w:p>
    <w:p w14:paraId="0D0C971A" w14:textId="77777777" w:rsidR="00B330F1" w:rsidRDefault="00B330F1">
      <w:pPr>
        <w:rPr>
          <w:rFonts w:ascii="楷体_GB2312" w:eastAsia="楷体_GB2312"/>
          <w:sz w:val="24"/>
          <w:szCs w:val="24"/>
        </w:rPr>
      </w:pPr>
    </w:p>
    <w:p w14:paraId="370D6AC8" w14:textId="77777777" w:rsidR="00B330F1" w:rsidRDefault="00B330F1">
      <w:pPr>
        <w:rPr>
          <w:rFonts w:ascii="楷体_GB2312" w:eastAsia="楷体_GB2312"/>
          <w:sz w:val="24"/>
          <w:szCs w:val="24"/>
        </w:rPr>
      </w:pPr>
    </w:p>
    <w:p w14:paraId="18C64630" w14:textId="77777777" w:rsidR="00B330F1" w:rsidRDefault="00133B00">
      <w:pPr>
        <w:pStyle w:val="afc"/>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097F5683" w14:textId="77777777" w:rsidR="00B330F1" w:rsidRDefault="00133B00">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b/>
          <w:bCs/>
          <w:kern w:val="44"/>
          <w:sz w:val="32"/>
          <w:szCs w:val="30"/>
        </w:rPr>
        <w:br w:type="page"/>
      </w:r>
      <w:r>
        <w:rPr>
          <w:rFonts w:ascii="楷体_GB2312" w:eastAsia="楷体_GB2312" w:hAnsi="宋体" w:hint="eastAsia"/>
          <w:b/>
          <w:bCs/>
          <w:kern w:val="44"/>
          <w:sz w:val="32"/>
          <w:szCs w:val="30"/>
        </w:rPr>
        <w:lastRenderedPageBreak/>
        <w:t>第一部分 项目背景</w:t>
      </w:r>
    </w:p>
    <w:p w14:paraId="7526A678" w14:textId="77777777" w:rsidR="00B330F1" w:rsidRDefault="00133B00">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6CD435A" w14:textId="4FF67645" w:rsidR="00B330F1" w:rsidRDefault="00133B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3C3254">
        <w:rPr>
          <w:rFonts w:ascii="仿宋_GB2312" w:eastAsia="仿宋_GB2312" w:hAnsi="宋体" w:hint="eastAsia"/>
          <w:sz w:val="28"/>
          <w:szCs w:val="21"/>
        </w:rPr>
        <w:t>2022年除四害物资采购项目</w:t>
      </w:r>
    </w:p>
    <w:p w14:paraId="6B9DB3FA" w14:textId="4D55B52C" w:rsidR="00B330F1" w:rsidRDefault="00133B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00345885">
        <w:rPr>
          <w:rFonts w:ascii="仿宋_GB2312" w:eastAsia="仿宋_GB2312" w:hAnsi="宋体" w:hint="eastAsia"/>
          <w:sz w:val="28"/>
          <w:szCs w:val="21"/>
        </w:rPr>
        <w:t>FZCH-2022-130</w:t>
      </w:r>
    </w:p>
    <w:p w14:paraId="17001CD5" w14:textId="77777777" w:rsidR="00DD2600" w:rsidRDefault="00133B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DD2600" w:rsidRPr="00DD2600">
        <w:rPr>
          <w:rFonts w:ascii="仿宋_GB2312" w:eastAsia="仿宋_GB2312" w:hAnsi="宋体" w:hint="eastAsia"/>
          <w:sz w:val="28"/>
          <w:szCs w:val="21"/>
        </w:rPr>
        <w:t>根据工作需要现购置一批除“四害”药械：溴敌隆蜡块4吨，外环境消杀乳油500升、氯氰菊酯可湿性粉剂700公斤，氟虫</w:t>
      </w:r>
      <w:proofErr w:type="gramStart"/>
      <w:r w:rsidR="00DD2600" w:rsidRPr="00DD2600">
        <w:rPr>
          <w:rFonts w:ascii="仿宋_GB2312" w:eastAsia="仿宋_GB2312" w:hAnsi="宋体" w:hint="eastAsia"/>
          <w:sz w:val="28"/>
          <w:szCs w:val="21"/>
        </w:rPr>
        <w:t>腈</w:t>
      </w:r>
      <w:proofErr w:type="gramEnd"/>
      <w:r w:rsidR="00DD2600" w:rsidRPr="00DD2600">
        <w:rPr>
          <w:rFonts w:ascii="仿宋_GB2312" w:eastAsia="仿宋_GB2312" w:hAnsi="宋体" w:hint="eastAsia"/>
          <w:sz w:val="28"/>
          <w:szCs w:val="21"/>
        </w:rPr>
        <w:t>杀</w:t>
      </w:r>
      <w:proofErr w:type="gramStart"/>
      <w:r w:rsidR="00DD2600" w:rsidRPr="00DD2600">
        <w:rPr>
          <w:rFonts w:ascii="仿宋_GB2312" w:eastAsia="仿宋_GB2312" w:hAnsi="宋体" w:hint="eastAsia"/>
          <w:sz w:val="28"/>
          <w:szCs w:val="21"/>
        </w:rPr>
        <w:t>蟑</w:t>
      </w:r>
      <w:proofErr w:type="gramEnd"/>
      <w:r w:rsidR="00DD2600" w:rsidRPr="00DD2600">
        <w:rPr>
          <w:rFonts w:ascii="仿宋_GB2312" w:eastAsia="仿宋_GB2312" w:hAnsi="宋体" w:hint="eastAsia"/>
          <w:sz w:val="28"/>
          <w:szCs w:val="21"/>
        </w:rPr>
        <w:t>胶</w:t>
      </w:r>
      <w:proofErr w:type="gramStart"/>
      <w:r w:rsidR="00DD2600" w:rsidRPr="00DD2600">
        <w:rPr>
          <w:rFonts w:ascii="仿宋_GB2312" w:eastAsia="仿宋_GB2312" w:hAnsi="宋体" w:hint="eastAsia"/>
          <w:sz w:val="28"/>
          <w:szCs w:val="21"/>
        </w:rPr>
        <w:t>饵</w:t>
      </w:r>
      <w:proofErr w:type="gramEnd"/>
      <w:r w:rsidR="00DD2600" w:rsidRPr="00DD2600">
        <w:rPr>
          <w:rFonts w:ascii="仿宋_GB2312" w:eastAsia="仿宋_GB2312" w:hAnsi="宋体" w:hint="eastAsia"/>
          <w:sz w:val="28"/>
          <w:szCs w:val="21"/>
        </w:rPr>
        <w:t>100支、强力粘鼠板6000张、背负式电动喷雾器50个、陶瓷毒饵站5000个。</w:t>
      </w:r>
    </w:p>
    <w:p w14:paraId="6F9E8509" w14:textId="4CE20C56" w:rsidR="00B330F1" w:rsidRDefault="00133B00">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2F6298B7" w14:textId="77777777" w:rsidR="00B330F1" w:rsidRDefault="00133B00">
      <w:pPr>
        <w:pStyle w:val="aff6"/>
        <w:spacing w:line="560" w:lineRule="exact"/>
        <w:ind w:firstLine="560"/>
        <w:rPr>
          <w:rFonts w:ascii="仿宋_GB2312" w:eastAsia="仿宋_GB2312" w:hAnsi="宋体"/>
        </w:rPr>
      </w:pPr>
      <w:r>
        <w:rPr>
          <w:rFonts w:ascii="仿宋_GB2312" w:eastAsia="仿宋_GB2312" w:hAnsi="宋体" w:hint="eastAsia"/>
        </w:rPr>
        <w:t>采购标的需实现的功能或者目标：</w:t>
      </w:r>
      <w:bookmarkStart w:id="1" w:name="_Hlk61599495"/>
      <w:r>
        <w:rPr>
          <w:rFonts w:ascii="仿宋_GB2312" w:eastAsia="仿宋_GB2312" w:hAnsi="宋体" w:hint="eastAsia"/>
        </w:rPr>
        <w:t>达到采购人要求</w:t>
      </w:r>
      <w:bookmarkEnd w:id="1"/>
    </w:p>
    <w:p w14:paraId="7489746D" w14:textId="77777777" w:rsidR="00B330F1" w:rsidRDefault="00133B00">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8447288" w14:textId="3392FCA8" w:rsidR="00B330F1" w:rsidRDefault="00133B00">
      <w:pPr>
        <w:pStyle w:val="aff6"/>
        <w:spacing w:line="560" w:lineRule="exact"/>
        <w:ind w:firstLine="560"/>
        <w:rPr>
          <w:rFonts w:ascii="仿宋_GB2312" w:eastAsia="仿宋_GB2312" w:hAnsi="宋体"/>
        </w:rPr>
      </w:pPr>
      <w:r>
        <w:rPr>
          <w:rFonts w:ascii="仿宋_GB2312" w:eastAsia="仿宋_GB2312" w:hAnsi="宋体" w:hint="eastAsia"/>
        </w:rPr>
        <w:t>本项目采购预算金额：</w:t>
      </w:r>
      <w:r w:rsidR="002461CD">
        <w:rPr>
          <w:rFonts w:ascii="仿宋_GB2312" w:eastAsia="仿宋_GB2312" w:hAnsi="宋体" w:hint="eastAsia"/>
        </w:rPr>
        <w:t>209800.00</w:t>
      </w:r>
      <w:r>
        <w:rPr>
          <w:rFonts w:ascii="仿宋_GB2312" w:eastAsia="仿宋_GB2312" w:hAnsi="宋体" w:hint="eastAsia"/>
        </w:rPr>
        <w:t>元。</w:t>
      </w:r>
    </w:p>
    <w:p w14:paraId="54EAABD7" w14:textId="77777777" w:rsidR="00B330F1" w:rsidRDefault="00133B00">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49CF282D" w14:textId="77777777" w:rsidR="00B330F1" w:rsidRDefault="00133B00">
      <w:pPr>
        <w:pStyle w:val="aff6"/>
        <w:spacing w:line="560" w:lineRule="exact"/>
        <w:ind w:firstLine="560"/>
        <w:rPr>
          <w:rFonts w:ascii="仿宋_GB2312" w:eastAsia="仿宋_GB2312" w:hAnsi="宋体"/>
        </w:rPr>
      </w:pPr>
      <w:r>
        <w:rPr>
          <w:rFonts w:ascii="仿宋_GB2312" w:eastAsia="仿宋_GB2312" w:hAnsi="宋体" w:hint="eastAsia"/>
        </w:rPr>
        <w:t>本项目包段采用竞争磋商方式进行采购。</w:t>
      </w:r>
    </w:p>
    <w:p w14:paraId="2B4534B8" w14:textId="77777777" w:rsidR="00B330F1" w:rsidRDefault="00B330F1">
      <w:pPr>
        <w:widowControl/>
        <w:spacing w:line="560" w:lineRule="exact"/>
        <w:ind w:firstLineChars="200" w:firstLine="643"/>
        <w:jc w:val="center"/>
        <w:rPr>
          <w:rFonts w:ascii="楷体_GB2312" w:eastAsia="楷体_GB2312" w:hAnsi="宋体"/>
          <w:b/>
          <w:bCs/>
          <w:kern w:val="44"/>
          <w:sz w:val="32"/>
          <w:szCs w:val="30"/>
        </w:rPr>
        <w:sectPr w:rsidR="00B330F1">
          <w:headerReference w:type="default" r:id="rId14"/>
          <w:footerReference w:type="default" r:id="rId15"/>
          <w:pgSz w:w="11906" w:h="16838"/>
          <w:pgMar w:top="1440" w:right="1077" w:bottom="1440" w:left="1077" w:header="851" w:footer="992" w:gutter="0"/>
          <w:cols w:space="425"/>
          <w:docGrid w:type="lines" w:linePitch="312"/>
        </w:sectPr>
      </w:pPr>
    </w:p>
    <w:p w14:paraId="19043FAD" w14:textId="77777777" w:rsidR="00B330F1" w:rsidRDefault="00133B00">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530B989A" w14:textId="6C2818CA" w:rsidR="00B330F1" w:rsidRDefault="00133B00">
      <w:pPr>
        <w:pStyle w:val="ab"/>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15"/>
        <w:gridCol w:w="1008"/>
        <w:gridCol w:w="1007"/>
        <w:gridCol w:w="1660"/>
        <w:gridCol w:w="929"/>
        <w:gridCol w:w="863"/>
        <w:gridCol w:w="7115"/>
      </w:tblGrid>
      <w:tr w:rsidR="00635078" w:rsidRPr="00635078" w14:paraId="3D29725F" w14:textId="77777777" w:rsidTr="00635078">
        <w:trPr>
          <w:trHeight w:val="774"/>
          <w:jc w:val="center"/>
        </w:trPr>
        <w:tc>
          <w:tcPr>
            <w:tcW w:w="715" w:type="dxa"/>
            <w:shd w:val="clear" w:color="auto" w:fill="D9D9D9"/>
            <w:vAlign w:val="center"/>
          </w:tcPr>
          <w:p w14:paraId="4EA90ABA" w14:textId="77777777" w:rsidR="00635078" w:rsidRPr="00635078" w:rsidRDefault="00635078" w:rsidP="00816379">
            <w:pPr>
              <w:jc w:val="center"/>
              <w:rPr>
                <w:rFonts w:ascii="仿宋" w:eastAsia="仿宋" w:hAnsi="仿宋"/>
                <w:b/>
                <w:sz w:val="22"/>
              </w:rPr>
            </w:pPr>
            <w:r w:rsidRPr="00635078">
              <w:rPr>
                <w:rFonts w:ascii="仿宋" w:eastAsia="仿宋" w:hAnsi="仿宋" w:hint="eastAsia"/>
                <w:b/>
                <w:sz w:val="22"/>
              </w:rPr>
              <w:t>序号</w:t>
            </w:r>
          </w:p>
        </w:tc>
        <w:tc>
          <w:tcPr>
            <w:tcW w:w="1008" w:type="dxa"/>
            <w:shd w:val="clear" w:color="auto" w:fill="D9D9D9"/>
            <w:vAlign w:val="center"/>
          </w:tcPr>
          <w:p w14:paraId="460D508B" w14:textId="77777777" w:rsidR="00635078" w:rsidRPr="00635078" w:rsidRDefault="00635078" w:rsidP="00816379">
            <w:pPr>
              <w:jc w:val="center"/>
              <w:rPr>
                <w:rFonts w:ascii="仿宋" w:eastAsia="仿宋" w:hAnsi="仿宋"/>
                <w:b/>
                <w:sz w:val="22"/>
              </w:rPr>
            </w:pPr>
            <w:r w:rsidRPr="00635078">
              <w:rPr>
                <w:rFonts w:ascii="仿宋" w:eastAsia="仿宋" w:hAnsi="仿宋" w:hint="eastAsia"/>
                <w:b/>
                <w:sz w:val="22"/>
              </w:rPr>
              <w:t>分类</w:t>
            </w:r>
          </w:p>
        </w:tc>
        <w:tc>
          <w:tcPr>
            <w:tcW w:w="1007" w:type="dxa"/>
            <w:shd w:val="clear" w:color="auto" w:fill="D9D9D9"/>
            <w:vAlign w:val="center"/>
          </w:tcPr>
          <w:p w14:paraId="07D7CF93" w14:textId="77777777" w:rsidR="00635078" w:rsidRPr="00635078" w:rsidRDefault="00635078" w:rsidP="00816379">
            <w:pPr>
              <w:jc w:val="center"/>
              <w:rPr>
                <w:rFonts w:ascii="仿宋" w:eastAsia="仿宋" w:hAnsi="仿宋"/>
                <w:b/>
                <w:sz w:val="22"/>
              </w:rPr>
            </w:pPr>
            <w:r w:rsidRPr="00635078">
              <w:rPr>
                <w:rFonts w:ascii="仿宋" w:eastAsia="仿宋" w:hAnsi="仿宋" w:hint="eastAsia"/>
                <w:b/>
                <w:sz w:val="22"/>
              </w:rPr>
              <w:t>清单</w:t>
            </w:r>
          </w:p>
          <w:p w14:paraId="7D42DD2A" w14:textId="77777777" w:rsidR="00635078" w:rsidRPr="00635078" w:rsidRDefault="00635078" w:rsidP="00816379">
            <w:pPr>
              <w:jc w:val="center"/>
              <w:rPr>
                <w:rFonts w:ascii="仿宋" w:eastAsia="仿宋" w:hAnsi="仿宋"/>
                <w:b/>
                <w:sz w:val="22"/>
              </w:rPr>
            </w:pPr>
            <w:r w:rsidRPr="00635078">
              <w:rPr>
                <w:rFonts w:ascii="仿宋" w:eastAsia="仿宋" w:hAnsi="仿宋" w:hint="eastAsia"/>
                <w:b/>
                <w:sz w:val="22"/>
              </w:rPr>
              <w:t>分组</w:t>
            </w:r>
          </w:p>
        </w:tc>
        <w:tc>
          <w:tcPr>
            <w:tcW w:w="1660" w:type="dxa"/>
            <w:shd w:val="clear" w:color="auto" w:fill="D9D9D9"/>
            <w:vAlign w:val="center"/>
          </w:tcPr>
          <w:p w14:paraId="092B9F41" w14:textId="77777777" w:rsidR="00635078" w:rsidRPr="00635078" w:rsidRDefault="00635078" w:rsidP="00816379">
            <w:pPr>
              <w:jc w:val="center"/>
              <w:rPr>
                <w:rFonts w:ascii="仿宋" w:eastAsia="仿宋" w:hAnsi="仿宋"/>
                <w:b/>
                <w:sz w:val="22"/>
              </w:rPr>
            </w:pPr>
            <w:r w:rsidRPr="00635078">
              <w:rPr>
                <w:rFonts w:ascii="仿宋" w:eastAsia="仿宋" w:hAnsi="仿宋" w:hint="eastAsia"/>
                <w:b/>
                <w:sz w:val="22"/>
              </w:rPr>
              <w:t>清单名称</w:t>
            </w:r>
          </w:p>
        </w:tc>
        <w:tc>
          <w:tcPr>
            <w:tcW w:w="929" w:type="dxa"/>
            <w:shd w:val="clear" w:color="auto" w:fill="D9D9D9"/>
            <w:vAlign w:val="center"/>
          </w:tcPr>
          <w:p w14:paraId="698931FD" w14:textId="77777777" w:rsidR="00635078" w:rsidRPr="00635078" w:rsidRDefault="00635078" w:rsidP="00816379">
            <w:pPr>
              <w:jc w:val="center"/>
              <w:rPr>
                <w:rFonts w:ascii="仿宋" w:eastAsia="仿宋" w:hAnsi="仿宋"/>
                <w:b/>
                <w:sz w:val="22"/>
              </w:rPr>
            </w:pPr>
            <w:r w:rsidRPr="00635078">
              <w:rPr>
                <w:rFonts w:ascii="仿宋" w:eastAsia="仿宋" w:hAnsi="仿宋" w:hint="eastAsia"/>
                <w:b/>
                <w:sz w:val="22"/>
              </w:rPr>
              <w:t>数量</w:t>
            </w:r>
          </w:p>
        </w:tc>
        <w:tc>
          <w:tcPr>
            <w:tcW w:w="863" w:type="dxa"/>
            <w:shd w:val="clear" w:color="auto" w:fill="D9D9D9"/>
            <w:vAlign w:val="center"/>
          </w:tcPr>
          <w:p w14:paraId="4F4FABA6" w14:textId="77777777" w:rsidR="00635078" w:rsidRPr="00635078" w:rsidRDefault="00635078" w:rsidP="00816379">
            <w:pPr>
              <w:jc w:val="center"/>
              <w:rPr>
                <w:rFonts w:ascii="仿宋" w:eastAsia="仿宋" w:hAnsi="仿宋"/>
                <w:b/>
                <w:sz w:val="22"/>
              </w:rPr>
            </w:pPr>
            <w:r w:rsidRPr="00635078">
              <w:rPr>
                <w:rFonts w:ascii="仿宋" w:eastAsia="仿宋" w:hAnsi="仿宋" w:hint="eastAsia"/>
                <w:b/>
                <w:sz w:val="22"/>
              </w:rPr>
              <w:t>单位</w:t>
            </w:r>
          </w:p>
        </w:tc>
        <w:tc>
          <w:tcPr>
            <w:tcW w:w="7115" w:type="dxa"/>
            <w:shd w:val="clear" w:color="auto" w:fill="D9D9D9"/>
            <w:vAlign w:val="center"/>
          </w:tcPr>
          <w:p w14:paraId="3E78D8FF" w14:textId="77777777" w:rsidR="00635078" w:rsidRPr="00635078" w:rsidRDefault="00635078" w:rsidP="00816379">
            <w:pPr>
              <w:jc w:val="center"/>
              <w:rPr>
                <w:rFonts w:ascii="仿宋" w:eastAsia="仿宋" w:hAnsi="仿宋"/>
                <w:b/>
                <w:sz w:val="22"/>
              </w:rPr>
            </w:pPr>
            <w:r w:rsidRPr="00635078">
              <w:rPr>
                <w:rFonts w:ascii="仿宋" w:eastAsia="仿宋" w:hAnsi="仿宋" w:hint="eastAsia"/>
                <w:b/>
                <w:sz w:val="22"/>
              </w:rPr>
              <w:t>功能与技术参数</w:t>
            </w:r>
          </w:p>
        </w:tc>
      </w:tr>
      <w:tr w:rsidR="00635078" w:rsidRPr="00635078" w14:paraId="267A409B" w14:textId="77777777" w:rsidTr="008359D5">
        <w:trPr>
          <w:trHeight w:val="687"/>
          <w:jc w:val="center"/>
        </w:trPr>
        <w:tc>
          <w:tcPr>
            <w:tcW w:w="715" w:type="dxa"/>
            <w:vAlign w:val="center"/>
          </w:tcPr>
          <w:p w14:paraId="7A158824"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1</w:t>
            </w:r>
          </w:p>
        </w:tc>
        <w:tc>
          <w:tcPr>
            <w:tcW w:w="1008" w:type="dxa"/>
            <w:vAlign w:val="center"/>
          </w:tcPr>
          <w:p w14:paraId="2714C0EB"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货物</w:t>
            </w:r>
          </w:p>
        </w:tc>
        <w:tc>
          <w:tcPr>
            <w:tcW w:w="1007" w:type="dxa"/>
            <w:vAlign w:val="center"/>
          </w:tcPr>
          <w:p w14:paraId="6239CA51" w14:textId="77777777" w:rsidR="00635078" w:rsidRPr="00635078" w:rsidRDefault="00635078" w:rsidP="00635078">
            <w:pPr>
              <w:jc w:val="center"/>
              <w:rPr>
                <w:rFonts w:ascii="仿宋" w:eastAsia="仿宋" w:hAnsi="仿宋"/>
                <w:sz w:val="22"/>
              </w:rPr>
            </w:pPr>
          </w:p>
        </w:tc>
        <w:tc>
          <w:tcPr>
            <w:tcW w:w="1660" w:type="dxa"/>
            <w:vAlign w:val="center"/>
          </w:tcPr>
          <w:p w14:paraId="5E13622F" w14:textId="7717ED86" w:rsidR="00635078" w:rsidRPr="00635078" w:rsidRDefault="00635078" w:rsidP="00635078">
            <w:pPr>
              <w:jc w:val="center"/>
              <w:rPr>
                <w:rFonts w:ascii="仿宋" w:eastAsia="仿宋" w:hAnsi="仿宋"/>
                <w:sz w:val="22"/>
              </w:rPr>
            </w:pPr>
            <w:r w:rsidRPr="00635078">
              <w:rPr>
                <w:rFonts w:ascii="仿宋" w:eastAsia="仿宋" w:hAnsi="仿宋"/>
                <w:sz w:val="22"/>
              </w:rPr>
              <w:t>溴敌隆蜡块</w:t>
            </w:r>
          </w:p>
        </w:tc>
        <w:tc>
          <w:tcPr>
            <w:tcW w:w="929" w:type="dxa"/>
            <w:vAlign w:val="center"/>
          </w:tcPr>
          <w:p w14:paraId="28AAA055" w14:textId="12A40A81" w:rsidR="00635078" w:rsidRPr="00635078" w:rsidRDefault="00635078" w:rsidP="00635078">
            <w:pPr>
              <w:jc w:val="center"/>
              <w:rPr>
                <w:rFonts w:ascii="仿宋" w:eastAsia="仿宋" w:hAnsi="仿宋"/>
                <w:sz w:val="22"/>
              </w:rPr>
            </w:pPr>
            <w:r w:rsidRPr="00635078">
              <w:rPr>
                <w:rFonts w:ascii="仿宋" w:eastAsia="仿宋" w:hAnsi="仿宋"/>
                <w:sz w:val="22"/>
              </w:rPr>
              <w:t>4</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34D5AF00" w14:textId="090579D6" w:rsidR="00635078" w:rsidRPr="00635078" w:rsidRDefault="00635078" w:rsidP="00635078">
            <w:pPr>
              <w:jc w:val="center"/>
              <w:rPr>
                <w:rFonts w:ascii="仿宋" w:eastAsia="仿宋" w:hAnsi="仿宋"/>
                <w:sz w:val="22"/>
              </w:rPr>
            </w:pPr>
            <w:r w:rsidRPr="00635078">
              <w:rPr>
                <w:rFonts w:ascii="仿宋" w:eastAsia="仿宋" w:hAnsi="仿宋" w:hint="eastAsia"/>
                <w:sz w:val="22"/>
              </w:rPr>
              <w:t>吨</w:t>
            </w:r>
          </w:p>
        </w:tc>
        <w:tc>
          <w:tcPr>
            <w:tcW w:w="7115" w:type="dxa"/>
            <w:tcBorders>
              <w:top w:val="single" w:sz="4" w:space="0" w:color="auto"/>
              <w:left w:val="single" w:sz="4" w:space="0" w:color="auto"/>
              <w:bottom w:val="single" w:sz="4" w:space="0" w:color="auto"/>
              <w:right w:val="single" w:sz="4" w:space="0" w:color="auto"/>
            </w:tcBorders>
            <w:shd w:val="clear" w:color="auto" w:fill="auto"/>
            <w:vAlign w:val="center"/>
          </w:tcPr>
          <w:p w14:paraId="04A76FD7" w14:textId="0DEC9250" w:rsidR="00635078" w:rsidRPr="00635078" w:rsidRDefault="00635078" w:rsidP="00635078">
            <w:pPr>
              <w:rPr>
                <w:rFonts w:ascii="仿宋" w:eastAsia="仿宋" w:hAnsi="仿宋"/>
                <w:sz w:val="22"/>
              </w:rPr>
            </w:pPr>
            <w:r w:rsidRPr="00635078">
              <w:rPr>
                <w:rFonts w:ascii="仿宋" w:eastAsia="仿宋" w:hAnsi="仿宋" w:hint="eastAsia"/>
                <w:sz w:val="22"/>
              </w:rPr>
              <w:t>1、溴敌隆含量</w:t>
            </w:r>
            <w:r w:rsidRPr="00635078">
              <w:rPr>
                <w:rFonts w:ascii="仿宋" w:eastAsia="仿宋" w:hAnsi="仿宋" w:cs="Arial"/>
                <w:sz w:val="22"/>
              </w:rPr>
              <w:t>≥</w:t>
            </w:r>
            <w:r w:rsidRPr="00635078">
              <w:rPr>
                <w:rFonts w:ascii="仿宋" w:eastAsia="仿宋" w:hAnsi="仿宋" w:hint="eastAsia"/>
                <w:sz w:val="22"/>
              </w:rPr>
              <w:t>0.01%；2、1000克/袋。</w:t>
            </w:r>
          </w:p>
        </w:tc>
      </w:tr>
      <w:tr w:rsidR="00635078" w:rsidRPr="00635078" w14:paraId="401A8A87" w14:textId="77777777" w:rsidTr="008359D5">
        <w:trPr>
          <w:trHeight w:val="850"/>
          <w:jc w:val="center"/>
        </w:trPr>
        <w:tc>
          <w:tcPr>
            <w:tcW w:w="715" w:type="dxa"/>
            <w:vAlign w:val="center"/>
          </w:tcPr>
          <w:p w14:paraId="3B0D484F"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2</w:t>
            </w:r>
          </w:p>
        </w:tc>
        <w:tc>
          <w:tcPr>
            <w:tcW w:w="1008" w:type="dxa"/>
            <w:vAlign w:val="center"/>
          </w:tcPr>
          <w:p w14:paraId="079BDBEA"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货物</w:t>
            </w:r>
          </w:p>
        </w:tc>
        <w:tc>
          <w:tcPr>
            <w:tcW w:w="1007" w:type="dxa"/>
            <w:vAlign w:val="center"/>
          </w:tcPr>
          <w:p w14:paraId="015051FD" w14:textId="77777777" w:rsidR="00635078" w:rsidRPr="00635078" w:rsidRDefault="00635078" w:rsidP="00635078">
            <w:pPr>
              <w:jc w:val="center"/>
              <w:rPr>
                <w:rFonts w:ascii="仿宋" w:eastAsia="仿宋" w:hAnsi="仿宋"/>
                <w:sz w:val="22"/>
              </w:rPr>
            </w:pPr>
          </w:p>
        </w:tc>
        <w:tc>
          <w:tcPr>
            <w:tcW w:w="1660" w:type="dxa"/>
            <w:vAlign w:val="center"/>
          </w:tcPr>
          <w:p w14:paraId="0166104F" w14:textId="6C0029D5" w:rsidR="00635078" w:rsidRPr="00635078" w:rsidRDefault="00635078" w:rsidP="00635078">
            <w:pPr>
              <w:jc w:val="center"/>
              <w:rPr>
                <w:rFonts w:ascii="仿宋" w:eastAsia="仿宋" w:hAnsi="仿宋"/>
                <w:sz w:val="22"/>
              </w:rPr>
            </w:pPr>
            <w:r w:rsidRPr="00635078">
              <w:rPr>
                <w:rFonts w:ascii="仿宋" w:eastAsia="仿宋" w:hAnsi="仿宋"/>
                <w:sz w:val="22"/>
              </w:rPr>
              <w:t>外环境消杀乳油</w:t>
            </w:r>
          </w:p>
        </w:tc>
        <w:tc>
          <w:tcPr>
            <w:tcW w:w="929" w:type="dxa"/>
            <w:vAlign w:val="center"/>
          </w:tcPr>
          <w:p w14:paraId="438C5F6C" w14:textId="6B7F38C0" w:rsidR="00635078" w:rsidRPr="00635078" w:rsidRDefault="00635078" w:rsidP="00635078">
            <w:pPr>
              <w:jc w:val="center"/>
              <w:rPr>
                <w:rFonts w:ascii="仿宋" w:eastAsia="仿宋" w:hAnsi="仿宋"/>
                <w:sz w:val="22"/>
              </w:rPr>
            </w:pPr>
            <w:r w:rsidRPr="00635078">
              <w:rPr>
                <w:rFonts w:ascii="仿宋" w:eastAsia="仿宋" w:hAnsi="仿宋" w:hint="eastAsia"/>
                <w:sz w:val="22"/>
              </w:rPr>
              <w:t>50</w:t>
            </w:r>
            <w:r w:rsidRPr="00635078">
              <w:rPr>
                <w:rFonts w:ascii="仿宋" w:eastAsia="仿宋" w:hAnsi="仿宋"/>
                <w:sz w:val="22"/>
              </w:rPr>
              <w:t>0</w:t>
            </w:r>
          </w:p>
        </w:tc>
        <w:tc>
          <w:tcPr>
            <w:tcW w:w="863" w:type="dxa"/>
            <w:tcBorders>
              <w:top w:val="nil"/>
              <w:left w:val="single" w:sz="4" w:space="0" w:color="auto"/>
              <w:bottom w:val="single" w:sz="4" w:space="0" w:color="auto"/>
              <w:right w:val="single" w:sz="4" w:space="0" w:color="auto"/>
            </w:tcBorders>
            <w:shd w:val="clear" w:color="auto" w:fill="auto"/>
            <w:vAlign w:val="center"/>
          </w:tcPr>
          <w:p w14:paraId="7B358476" w14:textId="09232665" w:rsidR="00635078" w:rsidRPr="00635078" w:rsidRDefault="00635078" w:rsidP="00635078">
            <w:pPr>
              <w:jc w:val="center"/>
              <w:rPr>
                <w:rFonts w:ascii="仿宋" w:eastAsia="仿宋" w:hAnsi="仿宋"/>
                <w:sz w:val="22"/>
              </w:rPr>
            </w:pPr>
            <w:r w:rsidRPr="00635078">
              <w:rPr>
                <w:rFonts w:ascii="仿宋" w:eastAsia="仿宋" w:hAnsi="仿宋" w:hint="eastAsia"/>
                <w:sz w:val="22"/>
              </w:rPr>
              <w:t>升</w:t>
            </w:r>
          </w:p>
        </w:tc>
        <w:tc>
          <w:tcPr>
            <w:tcW w:w="7115" w:type="dxa"/>
            <w:tcBorders>
              <w:top w:val="nil"/>
              <w:left w:val="single" w:sz="4" w:space="0" w:color="auto"/>
              <w:bottom w:val="single" w:sz="4" w:space="0" w:color="auto"/>
              <w:right w:val="single" w:sz="4" w:space="0" w:color="auto"/>
            </w:tcBorders>
            <w:shd w:val="clear" w:color="auto" w:fill="auto"/>
            <w:vAlign w:val="center"/>
          </w:tcPr>
          <w:p w14:paraId="4F27ACBC" w14:textId="47B5CE8B" w:rsidR="00635078" w:rsidRPr="00635078" w:rsidRDefault="00635078" w:rsidP="00635078">
            <w:pPr>
              <w:rPr>
                <w:rFonts w:ascii="仿宋" w:eastAsia="仿宋" w:hAnsi="仿宋"/>
                <w:sz w:val="22"/>
              </w:rPr>
            </w:pPr>
            <w:r w:rsidRPr="00635078">
              <w:rPr>
                <w:rFonts w:ascii="仿宋" w:eastAsia="仿宋" w:hAnsi="仿宋" w:hint="eastAsia"/>
                <w:sz w:val="22"/>
              </w:rPr>
              <w:t>1、菊酯类或菊酯类与有机磷两元复配乳油，总有效成分含量</w:t>
            </w:r>
            <w:r w:rsidRPr="00635078">
              <w:rPr>
                <w:rFonts w:ascii="仿宋" w:eastAsia="仿宋" w:hAnsi="仿宋" w:cs="Arial"/>
                <w:sz w:val="22"/>
              </w:rPr>
              <w:t>≥</w:t>
            </w:r>
            <w:r w:rsidRPr="00635078">
              <w:rPr>
                <w:rFonts w:ascii="仿宋" w:eastAsia="仿宋" w:hAnsi="仿宋" w:hint="eastAsia"/>
                <w:sz w:val="22"/>
              </w:rPr>
              <w:t>16.5%；2、防治对象包括蚊、蝇等卫生害虫；3、1升/瓶。</w:t>
            </w:r>
          </w:p>
        </w:tc>
      </w:tr>
      <w:tr w:rsidR="00635078" w:rsidRPr="00635078" w14:paraId="4053ADCB" w14:textId="77777777" w:rsidTr="008359D5">
        <w:trPr>
          <w:trHeight w:val="818"/>
          <w:jc w:val="center"/>
        </w:trPr>
        <w:tc>
          <w:tcPr>
            <w:tcW w:w="715" w:type="dxa"/>
            <w:vAlign w:val="center"/>
          </w:tcPr>
          <w:p w14:paraId="55413BE7"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3</w:t>
            </w:r>
          </w:p>
        </w:tc>
        <w:tc>
          <w:tcPr>
            <w:tcW w:w="1008" w:type="dxa"/>
            <w:vAlign w:val="center"/>
          </w:tcPr>
          <w:p w14:paraId="42A3E51C"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货物</w:t>
            </w:r>
          </w:p>
        </w:tc>
        <w:tc>
          <w:tcPr>
            <w:tcW w:w="1007" w:type="dxa"/>
            <w:vAlign w:val="center"/>
          </w:tcPr>
          <w:p w14:paraId="249934FF" w14:textId="77777777" w:rsidR="00635078" w:rsidRPr="00635078" w:rsidRDefault="00635078" w:rsidP="00635078">
            <w:pPr>
              <w:jc w:val="center"/>
              <w:rPr>
                <w:rFonts w:ascii="仿宋" w:eastAsia="仿宋" w:hAnsi="仿宋"/>
                <w:sz w:val="22"/>
              </w:rPr>
            </w:pPr>
          </w:p>
        </w:tc>
        <w:tc>
          <w:tcPr>
            <w:tcW w:w="1660" w:type="dxa"/>
            <w:vAlign w:val="center"/>
          </w:tcPr>
          <w:p w14:paraId="2492DB9A" w14:textId="5D51CFD5" w:rsidR="00635078" w:rsidRPr="00635078" w:rsidRDefault="00635078" w:rsidP="00635078">
            <w:pPr>
              <w:jc w:val="center"/>
              <w:rPr>
                <w:rFonts w:ascii="仿宋" w:eastAsia="仿宋" w:hAnsi="仿宋"/>
                <w:sz w:val="22"/>
              </w:rPr>
            </w:pPr>
            <w:r w:rsidRPr="00635078">
              <w:rPr>
                <w:rFonts w:ascii="仿宋" w:eastAsia="仿宋" w:hAnsi="仿宋"/>
                <w:sz w:val="22"/>
              </w:rPr>
              <w:t>氯氰菊酯可湿性粉剂</w:t>
            </w:r>
          </w:p>
        </w:tc>
        <w:tc>
          <w:tcPr>
            <w:tcW w:w="929" w:type="dxa"/>
            <w:vAlign w:val="center"/>
          </w:tcPr>
          <w:p w14:paraId="30FF68EE" w14:textId="43677E65" w:rsidR="00635078" w:rsidRPr="00635078" w:rsidRDefault="00635078" w:rsidP="00635078">
            <w:pPr>
              <w:jc w:val="center"/>
              <w:rPr>
                <w:rFonts w:ascii="仿宋" w:eastAsia="仿宋" w:hAnsi="仿宋"/>
                <w:sz w:val="22"/>
              </w:rPr>
            </w:pPr>
            <w:r w:rsidRPr="00635078">
              <w:rPr>
                <w:rFonts w:ascii="仿宋" w:eastAsia="仿宋" w:hAnsi="仿宋" w:hint="eastAsia"/>
                <w:sz w:val="22"/>
              </w:rPr>
              <w:t>700</w:t>
            </w:r>
          </w:p>
        </w:tc>
        <w:tc>
          <w:tcPr>
            <w:tcW w:w="863" w:type="dxa"/>
            <w:tcBorders>
              <w:top w:val="nil"/>
              <w:left w:val="single" w:sz="4" w:space="0" w:color="auto"/>
              <w:bottom w:val="single" w:sz="4" w:space="0" w:color="auto"/>
              <w:right w:val="single" w:sz="4" w:space="0" w:color="auto"/>
            </w:tcBorders>
            <w:shd w:val="clear" w:color="auto" w:fill="auto"/>
            <w:vAlign w:val="center"/>
          </w:tcPr>
          <w:p w14:paraId="51693EF6" w14:textId="0FF1136B" w:rsidR="00635078" w:rsidRPr="00635078" w:rsidRDefault="00635078" w:rsidP="00635078">
            <w:pPr>
              <w:jc w:val="center"/>
              <w:rPr>
                <w:rFonts w:ascii="仿宋" w:eastAsia="仿宋" w:hAnsi="仿宋"/>
                <w:sz w:val="22"/>
              </w:rPr>
            </w:pPr>
            <w:r w:rsidRPr="00635078">
              <w:rPr>
                <w:rFonts w:ascii="仿宋" w:eastAsia="仿宋" w:hAnsi="仿宋" w:hint="eastAsia"/>
                <w:sz w:val="22"/>
              </w:rPr>
              <w:t>公斤</w:t>
            </w:r>
          </w:p>
        </w:tc>
        <w:tc>
          <w:tcPr>
            <w:tcW w:w="7115" w:type="dxa"/>
            <w:tcBorders>
              <w:top w:val="nil"/>
              <w:left w:val="single" w:sz="4" w:space="0" w:color="auto"/>
              <w:bottom w:val="single" w:sz="4" w:space="0" w:color="auto"/>
              <w:right w:val="single" w:sz="4" w:space="0" w:color="auto"/>
            </w:tcBorders>
            <w:shd w:val="clear" w:color="auto" w:fill="auto"/>
            <w:vAlign w:val="center"/>
          </w:tcPr>
          <w:p w14:paraId="4DA14EAA" w14:textId="24C18F47" w:rsidR="00635078" w:rsidRPr="00635078" w:rsidRDefault="00635078" w:rsidP="00635078">
            <w:pPr>
              <w:rPr>
                <w:rFonts w:ascii="仿宋" w:eastAsia="仿宋" w:hAnsi="仿宋"/>
                <w:sz w:val="22"/>
              </w:rPr>
            </w:pPr>
            <w:r w:rsidRPr="00635078">
              <w:rPr>
                <w:rFonts w:ascii="仿宋" w:eastAsia="仿宋" w:hAnsi="仿宋" w:hint="eastAsia"/>
                <w:sz w:val="22"/>
              </w:rPr>
              <w:t>1、含氯</w:t>
            </w:r>
            <w:proofErr w:type="gramStart"/>
            <w:r w:rsidRPr="00635078">
              <w:rPr>
                <w:rFonts w:ascii="仿宋" w:eastAsia="仿宋" w:hAnsi="仿宋" w:hint="eastAsia"/>
                <w:sz w:val="22"/>
              </w:rPr>
              <w:t>氰</w:t>
            </w:r>
            <w:proofErr w:type="gramEnd"/>
            <w:r w:rsidRPr="00635078">
              <w:rPr>
                <w:rFonts w:ascii="仿宋" w:eastAsia="仿宋" w:hAnsi="仿宋" w:hint="eastAsia"/>
                <w:sz w:val="22"/>
              </w:rPr>
              <w:t>菊酯类可湿性粉剂，总有效成分含量</w:t>
            </w:r>
            <w:r w:rsidRPr="00635078">
              <w:rPr>
                <w:rFonts w:ascii="仿宋" w:eastAsia="仿宋" w:hAnsi="仿宋" w:cs="Arial"/>
                <w:sz w:val="22"/>
              </w:rPr>
              <w:t>≥</w:t>
            </w:r>
            <w:r w:rsidRPr="00635078">
              <w:rPr>
                <w:rFonts w:ascii="仿宋" w:eastAsia="仿宋" w:hAnsi="仿宋" w:hint="eastAsia"/>
                <w:sz w:val="22"/>
              </w:rPr>
              <w:t>10%；2、防治对象包括蚊、蝇、蟑螂等卫生害虫；3、50克/袋。</w:t>
            </w:r>
          </w:p>
        </w:tc>
      </w:tr>
      <w:tr w:rsidR="00635078" w:rsidRPr="00635078" w14:paraId="4B44CA53" w14:textId="77777777" w:rsidTr="008359D5">
        <w:trPr>
          <w:trHeight w:val="850"/>
          <w:jc w:val="center"/>
        </w:trPr>
        <w:tc>
          <w:tcPr>
            <w:tcW w:w="715" w:type="dxa"/>
            <w:vAlign w:val="center"/>
          </w:tcPr>
          <w:p w14:paraId="653F1D02"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4</w:t>
            </w:r>
          </w:p>
        </w:tc>
        <w:tc>
          <w:tcPr>
            <w:tcW w:w="1008" w:type="dxa"/>
            <w:vAlign w:val="center"/>
          </w:tcPr>
          <w:p w14:paraId="4148D4E1"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货物</w:t>
            </w:r>
          </w:p>
        </w:tc>
        <w:tc>
          <w:tcPr>
            <w:tcW w:w="1007" w:type="dxa"/>
            <w:vAlign w:val="center"/>
          </w:tcPr>
          <w:p w14:paraId="221B9EF2" w14:textId="77777777" w:rsidR="00635078" w:rsidRPr="00635078" w:rsidRDefault="00635078" w:rsidP="00635078">
            <w:pPr>
              <w:jc w:val="center"/>
              <w:rPr>
                <w:rFonts w:ascii="仿宋" w:eastAsia="仿宋" w:hAnsi="仿宋"/>
                <w:sz w:val="22"/>
              </w:rPr>
            </w:pPr>
          </w:p>
        </w:tc>
        <w:tc>
          <w:tcPr>
            <w:tcW w:w="1660" w:type="dxa"/>
            <w:vAlign w:val="center"/>
          </w:tcPr>
          <w:p w14:paraId="18AD7046" w14:textId="269EF72C" w:rsidR="00635078" w:rsidRPr="00635078" w:rsidRDefault="00635078" w:rsidP="00635078">
            <w:pPr>
              <w:jc w:val="center"/>
              <w:rPr>
                <w:rFonts w:ascii="仿宋" w:eastAsia="仿宋" w:hAnsi="仿宋"/>
                <w:sz w:val="22"/>
              </w:rPr>
            </w:pPr>
            <w:r w:rsidRPr="00635078">
              <w:rPr>
                <w:rFonts w:ascii="仿宋" w:eastAsia="仿宋" w:hAnsi="仿宋"/>
                <w:sz w:val="22"/>
              </w:rPr>
              <w:t>氟虫</w:t>
            </w:r>
            <w:proofErr w:type="gramStart"/>
            <w:r w:rsidRPr="00635078">
              <w:rPr>
                <w:rFonts w:ascii="仿宋" w:eastAsia="仿宋" w:hAnsi="仿宋"/>
                <w:sz w:val="22"/>
              </w:rPr>
              <w:t>腈</w:t>
            </w:r>
            <w:proofErr w:type="gramEnd"/>
            <w:r w:rsidRPr="00635078">
              <w:rPr>
                <w:rFonts w:ascii="仿宋" w:eastAsia="仿宋" w:hAnsi="仿宋"/>
                <w:sz w:val="22"/>
              </w:rPr>
              <w:t>杀</w:t>
            </w:r>
            <w:proofErr w:type="gramStart"/>
            <w:r w:rsidRPr="00635078">
              <w:rPr>
                <w:rFonts w:ascii="仿宋" w:eastAsia="仿宋" w:hAnsi="仿宋"/>
                <w:sz w:val="22"/>
              </w:rPr>
              <w:t>蟑</w:t>
            </w:r>
            <w:proofErr w:type="gramEnd"/>
            <w:r w:rsidRPr="00635078">
              <w:rPr>
                <w:rFonts w:ascii="仿宋" w:eastAsia="仿宋" w:hAnsi="仿宋"/>
                <w:sz w:val="22"/>
              </w:rPr>
              <w:t>胶</w:t>
            </w:r>
            <w:proofErr w:type="gramStart"/>
            <w:r w:rsidRPr="00635078">
              <w:rPr>
                <w:rFonts w:ascii="仿宋" w:eastAsia="仿宋" w:hAnsi="仿宋"/>
                <w:sz w:val="22"/>
              </w:rPr>
              <w:t>饵</w:t>
            </w:r>
            <w:proofErr w:type="gramEnd"/>
          </w:p>
        </w:tc>
        <w:tc>
          <w:tcPr>
            <w:tcW w:w="929" w:type="dxa"/>
            <w:vAlign w:val="center"/>
          </w:tcPr>
          <w:p w14:paraId="50B8F669" w14:textId="7465B145" w:rsidR="00635078" w:rsidRPr="00635078" w:rsidRDefault="00635078" w:rsidP="00635078">
            <w:pPr>
              <w:jc w:val="center"/>
              <w:rPr>
                <w:rFonts w:ascii="仿宋" w:eastAsia="仿宋" w:hAnsi="仿宋"/>
                <w:sz w:val="22"/>
              </w:rPr>
            </w:pPr>
            <w:r w:rsidRPr="00635078">
              <w:rPr>
                <w:rFonts w:ascii="仿宋" w:eastAsia="仿宋" w:hAnsi="仿宋" w:hint="eastAsia"/>
                <w:sz w:val="22"/>
              </w:rPr>
              <w:t>1</w:t>
            </w:r>
            <w:r w:rsidRPr="00635078">
              <w:rPr>
                <w:rFonts w:ascii="仿宋" w:eastAsia="仿宋" w:hAnsi="仿宋"/>
                <w:sz w:val="22"/>
              </w:rPr>
              <w:t>00</w:t>
            </w:r>
          </w:p>
        </w:tc>
        <w:tc>
          <w:tcPr>
            <w:tcW w:w="863" w:type="dxa"/>
            <w:tcBorders>
              <w:top w:val="nil"/>
              <w:left w:val="single" w:sz="4" w:space="0" w:color="auto"/>
              <w:bottom w:val="single" w:sz="4" w:space="0" w:color="auto"/>
              <w:right w:val="single" w:sz="4" w:space="0" w:color="auto"/>
            </w:tcBorders>
            <w:shd w:val="clear" w:color="auto" w:fill="auto"/>
            <w:vAlign w:val="center"/>
          </w:tcPr>
          <w:p w14:paraId="62D1F0D6" w14:textId="63686E85" w:rsidR="00635078" w:rsidRPr="00635078" w:rsidRDefault="00635078" w:rsidP="00635078">
            <w:pPr>
              <w:jc w:val="center"/>
              <w:rPr>
                <w:rFonts w:ascii="仿宋" w:eastAsia="仿宋" w:hAnsi="仿宋"/>
                <w:sz w:val="22"/>
              </w:rPr>
            </w:pPr>
            <w:r w:rsidRPr="00635078">
              <w:rPr>
                <w:rFonts w:ascii="仿宋" w:eastAsia="仿宋" w:hAnsi="仿宋" w:hint="eastAsia"/>
                <w:sz w:val="22"/>
              </w:rPr>
              <w:t>支</w:t>
            </w:r>
          </w:p>
        </w:tc>
        <w:tc>
          <w:tcPr>
            <w:tcW w:w="7115" w:type="dxa"/>
            <w:tcBorders>
              <w:top w:val="nil"/>
              <w:left w:val="single" w:sz="4" w:space="0" w:color="auto"/>
              <w:bottom w:val="single" w:sz="4" w:space="0" w:color="auto"/>
              <w:right w:val="single" w:sz="4" w:space="0" w:color="auto"/>
            </w:tcBorders>
            <w:shd w:val="clear" w:color="auto" w:fill="auto"/>
            <w:vAlign w:val="center"/>
          </w:tcPr>
          <w:p w14:paraId="2B1121A7" w14:textId="30A25609" w:rsidR="00635078" w:rsidRPr="00635078" w:rsidRDefault="00635078" w:rsidP="00635078">
            <w:pPr>
              <w:rPr>
                <w:rFonts w:ascii="仿宋" w:eastAsia="仿宋" w:hAnsi="仿宋"/>
                <w:sz w:val="22"/>
              </w:rPr>
            </w:pPr>
            <w:r w:rsidRPr="00635078">
              <w:rPr>
                <w:rFonts w:ascii="仿宋" w:eastAsia="仿宋" w:hAnsi="仿宋" w:hint="eastAsia"/>
                <w:sz w:val="22"/>
              </w:rPr>
              <w:t>1、氟虫</w:t>
            </w:r>
            <w:proofErr w:type="gramStart"/>
            <w:r w:rsidRPr="00635078">
              <w:rPr>
                <w:rFonts w:ascii="仿宋" w:eastAsia="仿宋" w:hAnsi="仿宋" w:hint="eastAsia"/>
                <w:sz w:val="22"/>
              </w:rPr>
              <w:t>腈</w:t>
            </w:r>
            <w:proofErr w:type="gramEnd"/>
            <w:r w:rsidRPr="00635078">
              <w:rPr>
                <w:rFonts w:ascii="仿宋" w:eastAsia="仿宋" w:hAnsi="仿宋" w:hint="eastAsia"/>
                <w:sz w:val="22"/>
              </w:rPr>
              <w:t>含量</w:t>
            </w:r>
            <w:r w:rsidRPr="00635078">
              <w:rPr>
                <w:rFonts w:ascii="仿宋" w:eastAsia="仿宋" w:hAnsi="仿宋" w:cs="Arial"/>
                <w:sz w:val="22"/>
              </w:rPr>
              <w:t>≥</w:t>
            </w:r>
            <w:r w:rsidRPr="00635078">
              <w:rPr>
                <w:rFonts w:ascii="仿宋" w:eastAsia="仿宋" w:hAnsi="仿宋" w:hint="eastAsia"/>
                <w:sz w:val="22"/>
              </w:rPr>
              <w:t>0.05%；2、10克/支。</w:t>
            </w:r>
          </w:p>
        </w:tc>
      </w:tr>
      <w:tr w:rsidR="00635078" w:rsidRPr="00635078" w14:paraId="45D84724" w14:textId="77777777" w:rsidTr="008359D5">
        <w:trPr>
          <w:trHeight w:val="777"/>
          <w:jc w:val="center"/>
        </w:trPr>
        <w:tc>
          <w:tcPr>
            <w:tcW w:w="715" w:type="dxa"/>
            <w:vAlign w:val="center"/>
          </w:tcPr>
          <w:p w14:paraId="2912B702"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5</w:t>
            </w:r>
          </w:p>
        </w:tc>
        <w:tc>
          <w:tcPr>
            <w:tcW w:w="1008" w:type="dxa"/>
            <w:vAlign w:val="center"/>
          </w:tcPr>
          <w:p w14:paraId="4E038DEF"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货物</w:t>
            </w:r>
          </w:p>
        </w:tc>
        <w:tc>
          <w:tcPr>
            <w:tcW w:w="1007" w:type="dxa"/>
            <w:vAlign w:val="center"/>
          </w:tcPr>
          <w:p w14:paraId="7968EB3A" w14:textId="77777777" w:rsidR="00635078" w:rsidRPr="00635078" w:rsidRDefault="00635078" w:rsidP="00635078">
            <w:pPr>
              <w:jc w:val="center"/>
              <w:rPr>
                <w:rFonts w:ascii="仿宋" w:eastAsia="仿宋" w:hAnsi="仿宋"/>
                <w:sz w:val="22"/>
              </w:rPr>
            </w:pPr>
          </w:p>
        </w:tc>
        <w:tc>
          <w:tcPr>
            <w:tcW w:w="1660" w:type="dxa"/>
            <w:vAlign w:val="center"/>
          </w:tcPr>
          <w:p w14:paraId="4915155E" w14:textId="3B7D0FD4" w:rsidR="00635078" w:rsidRPr="00635078" w:rsidRDefault="00635078" w:rsidP="00635078">
            <w:pPr>
              <w:jc w:val="center"/>
              <w:rPr>
                <w:rFonts w:ascii="仿宋" w:eastAsia="仿宋" w:hAnsi="仿宋"/>
                <w:sz w:val="22"/>
              </w:rPr>
            </w:pPr>
            <w:r w:rsidRPr="00635078">
              <w:rPr>
                <w:rFonts w:ascii="仿宋" w:eastAsia="仿宋" w:hAnsi="仿宋"/>
                <w:sz w:val="22"/>
              </w:rPr>
              <w:t>强力粘鼠板</w:t>
            </w:r>
          </w:p>
        </w:tc>
        <w:tc>
          <w:tcPr>
            <w:tcW w:w="929" w:type="dxa"/>
            <w:vAlign w:val="center"/>
          </w:tcPr>
          <w:p w14:paraId="48E19662" w14:textId="6F6583CB" w:rsidR="00635078" w:rsidRPr="00635078" w:rsidRDefault="00635078" w:rsidP="00635078">
            <w:pPr>
              <w:jc w:val="center"/>
              <w:rPr>
                <w:rFonts w:ascii="仿宋" w:eastAsia="仿宋" w:hAnsi="仿宋"/>
                <w:sz w:val="22"/>
              </w:rPr>
            </w:pPr>
            <w:r w:rsidRPr="00635078">
              <w:rPr>
                <w:rFonts w:ascii="仿宋" w:eastAsia="仿宋" w:hAnsi="仿宋" w:hint="eastAsia"/>
                <w:sz w:val="22"/>
              </w:rPr>
              <w:t>6</w:t>
            </w:r>
            <w:r w:rsidRPr="00635078">
              <w:rPr>
                <w:rFonts w:ascii="仿宋" w:eastAsia="仿宋" w:hAnsi="仿宋"/>
                <w:sz w:val="22"/>
              </w:rPr>
              <w:t>000</w:t>
            </w:r>
          </w:p>
        </w:tc>
        <w:tc>
          <w:tcPr>
            <w:tcW w:w="863" w:type="dxa"/>
            <w:tcBorders>
              <w:top w:val="nil"/>
              <w:left w:val="single" w:sz="4" w:space="0" w:color="auto"/>
              <w:bottom w:val="single" w:sz="4" w:space="0" w:color="auto"/>
              <w:right w:val="single" w:sz="4" w:space="0" w:color="auto"/>
            </w:tcBorders>
            <w:shd w:val="clear" w:color="auto" w:fill="auto"/>
            <w:vAlign w:val="center"/>
          </w:tcPr>
          <w:p w14:paraId="11530246" w14:textId="10ED5C02" w:rsidR="00635078" w:rsidRPr="00635078" w:rsidRDefault="00635078" w:rsidP="00635078">
            <w:pPr>
              <w:jc w:val="center"/>
              <w:rPr>
                <w:rFonts w:ascii="仿宋" w:eastAsia="仿宋" w:hAnsi="仿宋"/>
                <w:sz w:val="22"/>
              </w:rPr>
            </w:pPr>
            <w:r w:rsidRPr="00635078">
              <w:rPr>
                <w:rFonts w:ascii="仿宋" w:eastAsia="仿宋" w:hAnsi="仿宋" w:hint="eastAsia"/>
                <w:sz w:val="22"/>
              </w:rPr>
              <w:t>张</w:t>
            </w:r>
          </w:p>
        </w:tc>
        <w:tc>
          <w:tcPr>
            <w:tcW w:w="7115" w:type="dxa"/>
            <w:tcBorders>
              <w:top w:val="nil"/>
              <w:left w:val="single" w:sz="8" w:space="0" w:color="auto"/>
              <w:bottom w:val="single" w:sz="8" w:space="0" w:color="auto"/>
              <w:right w:val="single" w:sz="8" w:space="0" w:color="auto"/>
            </w:tcBorders>
            <w:shd w:val="clear" w:color="auto" w:fill="auto"/>
            <w:vAlign w:val="center"/>
          </w:tcPr>
          <w:p w14:paraId="388AF4A6" w14:textId="5ECB566F" w:rsidR="00635078" w:rsidRPr="00635078" w:rsidRDefault="00635078" w:rsidP="00635078">
            <w:pPr>
              <w:rPr>
                <w:rFonts w:ascii="仿宋" w:eastAsia="仿宋" w:hAnsi="仿宋"/>
                <w:sz w:val="22"/>
              </w:rPr>
            </w:pPr>
            <w:r w:rsidRPr="00635078">
              <w:rPr>
                <w:rFonts w:ascii="仿宋" w:eastAsia="仿宋" w:hAnsi="仿宋" w:hint="eastAsia"/>
                <w:sz w:val="22"/>
              </w:rPr>
              <w:t>1、30克胶水加厚型；2、100张/箱。</w:t>
            </w:r>
          </w:p>
        </w:tc>
      </w:tr>
      <w:tr w:rsidR="00635078" w:rsidRPr="00635078" w14:paraId="69085D80" w14:textId="77777777" w:rsidTr="008359D5">
        <w:trPr>
          <w:trHeight w:val="747"/>
          <w:jc w:val="center"/>
        </w:trPr>
        <w:tc>
          <w:tcPr>
            <w:tcW w:w="715" w:type="dxa"/>
            <w:vAlign w:val="center"/>
          </w:tcPr>
          <w:p w14:paraId="152E0AD2"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6</w:t>
            </w:r>
          </w:p>
        </w:tc>
        <w:tc>
          <w:tcPr>
            <w:tcW w:w="1008" w:type="dxa"/>
            <w:vAlign w:val="center"/>
          </w:tcPr>
          <w:p w14:paraId="2261CC7E"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货物</w:t>
            </w:r>
          </w:p>
        </w:tc>
        <w:tc>
          <w:tcPr>
            <w:tcW w:w="1007" w:type="dxa"/>
            <w:vAlign w:val="center"/>
          </w:tcPr>
          <w:p w14:paraId="1CEECC13" w14:textId="77777777" w:rsidR="00635078" w:rsidRPr="00635078" w:rsidRDefault="00635078" w:rsidP="00635078">
            <w:pPr>
              <w:jc w:val="center"/>
              <w:rPr>
                <w:rFonts w:ascii="仿宋" w:eastAsia="仿宋" w:hAnsi="仿宋"/>
                <w:sz w:val="22"/>
              </w:rPr>
            </w:pPr>
          </w:p>
        </w:tc>
        <w:tc>
          <w:tcPr>
            <w:tcW w:w="1660" w:type="dxa"/>
            <w:vAlign w:val="center"/>
          </w:tcPr>
          <w:p w14:paraId="1017C7A0" w14:textId="47D4FE60" w:rsidR="00635078" w:rsidRPr="00635078" w:rsidRDefault="00635078" w:rsidP="00635078">
            <w:pPr>
              <w:jc w:val="center"/>
              <w:rPr>
                <w:rFonts w:ascii="仿宋" w:eastAsia="仿宋" w:hAnsi="仿宋"/>
                <w:sz w:val="22"/>
              </w:rPr>
            </w:pPr>
            <w:r w:rsidRPr="00635078">
              <w:rPr>
                <w:rFonts w:ascii="仿宋" w:eastAsia="仿宋" w:hAnsi="仿宋"/>
                <w:sz w:val="22"/>
              </w:rPr>
              <w:t>电动喷雾器</w:t>
            </w:r>
          </w:p>
        </w:tc>
        <w:tc>
          <w:tcPr>
            <w:tcW w:w="929" w:type="dxa"/>
            <w:vAlign w:val="center"/>
          </w:tcPr>
          <w:p w14:paraId="7B520CFA" w14:textId="111BB7D6" w:rsidR="00635078" w:rsidRPr="00635078" w:rsidRDefault="00635078" w:rsidP="00635078">
            <w:pPr>
              <w:jc w:val="center"/>
              <w:rPr>
                <w:rFonts w:ascii="仿宋" w:eastAsia="仿宋" w:hAnsi="仿宋"/>
                <w:sz w:val="22"/>
              </w:rPr>
            </w:pPr>
            <w:r w:rsidRPr="00635078">
              <w:rPr>
                <w:rFonts w:ascii="仿宋" w:eastAsia="仿宋" w:hAnsi="仿宋" w:hint="eastAsia"/>
                <w:sz w:val="22"/>
              </w:rPr>
              <w:t>50</w:t>
            </w:r>
          </w:p>
        </w:tc>
        <w:tc>
          <w:tcPr>
            <w:tcW w:w="863" w:type="dxa"/>
            <w:tcBorders>
              <w:top w:val="nil"/>
              <w:left w:val="single" w:sz="4" w:space="0" w:color="auto"/>
              <w:bottom w:val="single" w:sz="4" w:space="0" w:color="auto"/>
              <w:right w:val="single" w:sz="4" w:space="0" w:color="auto"/>
            </w:tcBorders>
            <w:shd w:val="clear" w:color="auto" w:fill="auto"/>
            <w:vAlign w:val="center"/>
          </w:tcPr>
          <w:p w14:paraId="15C8DA72" w14:textId="0BD12DA1" w:rsidR="00635078" w:rsidRPr="00635078" w:rsidRDefault="00635078" w:rsidP="00635078">
            <w:pPr>
              <w:jc w:val="center"/>
              <w:rPr>
                <w:rFonts w:ascii="仿宋" w:eastAsia="仿宋" w:hAnsi="仿宋"/>
                <w:sz w:val="22"/>
              </w:rPr>
            </w:pPr>
            <w:proofErr w:type="gramStart"/>
            <w:r w:rsidRPr="00635078">
              <w:rPr>
                <w:rFonts w:ascii="仿宋" w:eastAsia="仿宋" w:hAnsi="仿宋" w:hint="eastAsia"/>
                <w:sz w:val="22"/>
              </w:rPr>
              <w:t>个</w:t>
            </w:r>
            <w:proofErr w:type="gramEnd"/>
          </w:p>
        </w:tc>
        <w:tc>
          <w:tcPr>
            <w:tcW w:w="7115" w:type="dxa"/>
            <w:tcBorders>
              <w:top w:val="nil"/>
              <w:left w:val="single" w:sz="8" w:space="0" w:color="auto"/>
              <w:bottom w:val="single" w:sz="8" w:space="0" w:color="auto"/>
              <w:right w:val="single" w:sz="8" w:space="0" w:color="auto"/>
            </w:tcBorders>
            <w:shd w:val="clear" w:color="auto" w:fill="auto"/>
            <w:vAlign w:val="center"/>
          </w:tcPr>
          <w:p w14:paraId="5570F232" w14:textId="39BFBEE2" w:rsidR="00635078" w:rsidRPr="00635078" w:rsidRDefault="00635078" w:rsidP="00635078">
            <w:pPr>
              <w:rPr>
                <w:rFonts w:ascii="仿宋" w:eastAsia="仿宋" w:hAnsi="仿宋"/>
                <w:sz w:val="22"/>
              </w:rPr>
            </w:pPr>
            <w:r w:rsidRPr="00635078">
              <w:rPr>
                <w:rFonts w:ascii="仿宋" w:eastAsia="仿宋" w:hAnsi="仿宋" w:hint="eastAsia"/>
                <w:sz w:val="22"/>
              </w:rPr>
              <w:t>1、药箱容量：20升；2、工作电压：12V；3、工作压力：0.2-0.4Mpa;4、手柄形式：电源调试手柄；5、电池电量：8AH。</w:t>
            </w:r>
          </w:p>
        </w:tc>
      </w:tr>
      <w:tr w:rsidR="00635078" w:rsidRPr="00635078" w14:paraId="6894464F" w14:textId="77777777" w:rsidTr="008359D5">
        <w:trPr>
          <w:trHeight w:val="862"/>
          <w:jc w:val="center"/>
        </w:trPr>
        <w:tc>
          <w:tcPr>
            <w:tcW w:w="715" w:type="dxa"/>
            <w:vAlign w:val="center"/>
          </w:tcPr>
          <w:p w14:paraId="00F7E294"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7</w:t>
            </w:r>
          </w:p>
        </w:tc>
        <w:tc>
          <w:tcPr>
            <w:tcW w:w="1008" w:type="dxa"/>
            <w:vAlign w:val="center"/>
          </w:tcPr>
          <w:p w14:paraId="40BBEA88" w14:textId="77777777" w:rsidR="00635078" w:rsidRPr="00635078" w:rsidRDefault="00635078" w:rsidP="00635078">
            <w:pPr>
              <w:jc w:val="center"/>
              <w:rPr>
                <w:rFonts w:ascii="仿宋" w:eastAsia="仿宋" w:hAnsi="仿宋"/>
                <w:sz w:val="22"/>
              </w:rPr>
            </w:pPr>
            <w:r w:rsidRPr="00635078">
              <w:rPr>
                <w:rFonts w:ascii="仿宋" w:eastAsia="仿宋" w:hAnsi="仿宋" w:hint="eastAsia"/>
                <w:sz w:val="22"/>
              </w:rPr>
              <w:t>货物</w:t>
            </w:r>
          </w:p>
        </w:tc>
        <w:tc>
          <w:tcPr>
            <w:tcW w:w="1007" w:type="dxa"/>
            <w:vAlign w:val="center"/>
          </w:tcPr>
          <w:p w14:paraId="0421480A" w14:textId="77777777" w:rsidR="00635078" w:rsidRPr="00635078" w:rsidRDefault="00635078" w:rsidP="00635078">
            <w:pPr>
              <w:jc w:val="center"/>
              <w:rPr>
                <w:rFonts w:ascii="仿宋" w:eastAsia="仿宋" w:hAnsi="仿宋"/>
                <w:sz w:val="22"/>
              </w:rPr>
            </w:pPr>
          </w:p>
        </w:tc>
        <w:tc>
          <w:tcPr>
            <w:tcW w:w="1660" w:type="dxa"/>
            <w:vAlign w:val="center"/>
          </w:tcPr>
          <w:p w14:paraId="0BD56467" w14:textId="512F71DB" w:rsidR="00635078" w:rsidRPr="00635078" w:rsidRDefault="00635078" w:rsidP="00635078">
            <w:pPr>
              <w:jc w:val="center"/>
              <w:rPr>
                <w:rFonts w:ascii="仿宋" w:eastAsia="仿宋" w:hAnsi="仿宋"/>
                <w:sz w:val="22"/>
              </w:rPr>
            </w:pPr>
            <w:r w:rsidRPr="00635078">
              <w:rPr>
                <w:rFonts w:ascii="仿宋" w:eastAsia="仿宋" w:hAnsi="仿宋"/>
                <w:sz w:val="22"/>
              </w:rPr>
              <w:t>陶瓷毒饵站</w:t>
            </w:r>
          </w:p>
        </w:tc>
        <w:tc>
          <w:tcPr>
            <w:tcW w:w="929" w:type="dxa"/>
            <w:vAlign w:val="center"/>
          </w:tcPr>
          <w:p w14:paraId="147982CF" w14:textId="11542967" w:rsidR="00635078" w:rsidRPr="00635078" w:rsidRDefault="00635078" w:rsidP="00635078">
            <w:pPr>
              <w:jc w:val="center"/>
              <w:rPr>
                <w:rFonts w:ascii="仿宋" w:eastAsia="仿宋" w:hAnsi="仿宋"/>
                <w:sz w:val="22"/>
              </w:rPr>
            </w:pPr>
            <w:r w:rsidRPr="00635078">
              <w:rPr>
                <w:rFonts w:ascii="仿宋" w:eastAsia="仿宋" w:hAnsi="仿宋" w:hint="eastAsia"/>
                <w:sz w:val="22"/>
              </w:rPr>
              <w:t>5000</w:t>
            </w:r>
          </w:p>
        </w:tc>
        <w:tc>
          <w:tcPr>
            <w:tcW w:w="863" w:type="dxa"/>
            <w:tcBorders>
              <w:top w:val="nil"/>
              <w:left w:val="single" w:sz="4" w:space="0" w:color="auto"/>
              <w:bottom w:val="single" w:sz="4" w:space="0" w:color="auto"/>
              <w:right w:val="single" w:sz="4" w:space="0" w:color="auto"/>
            </w:tcBorders>
            <w:shd w:val="clear" w:color="auto" w:fill="auto"/>
            <w:vAlign w:val="center"/>
          </w:tcPr>
          <w:p w14:paraId="149C0C4E" w14:textId="393CBBAD" w:rsidR="00635078" w:rsidRPr="00635078" w:rsidRDefault="00635078" w:rsidP="00635078">
            <w:pPr>
              <w:jc w:val="center"/>
              <w:rPr>
                <w:rFonts w:ascii="仿宋" w:eastAsia="仿宋" w:hAnsi="仿宋"/>
                <w:sz w:val="22"/>
              </w:rPr>
            </w:pPr>
            <w:proofErr w:type="gramStart"/>
            <w:r w:rsidRPr="00635078">
              <w:rPr>
                <w:rFonts w:ascii="仿宋" w:eastAsia="仿宋" w:hAnsi="仿宋" w:hint="eastAsia"/>
                <w:sz w:val="22"/>
              </w:rPr>
              <w:t>个</w:t>
            </w:r>
            <w:proofErr w:type="gramEnd"/>
          </w:p>
        </w:tc>
        <w:tc>
          <w:tcPr>
            <w:tcW w:w="7115" w:type="dxa"/>
            <w:tcBorders>
              <w:top w:val="nil"/>
              <w:left w:val="single" w:sz="8" w:space="0" w:color="auto"/>
              <w:bottom w:val="single" w:sz="8" w:space="0" w:color="auto"/>
              <w:right w:val="single" w:sz="8" w:space="0" w:color="auto"/>
            </w:tcBorders>
            <w:shd w:val="clear" w:color="auto" w:fill="auto"/>
            <w:vAlign w:val="center"/>
          </w:tcPr>
          <w:p w14:paraId="4190BC4A" w14:textId="0C0AC6C9" w:rsidR="00635078" w:rsidRPr="00635078" w:rsidRDefault="00635078" w:rsidP="00635078">
            <w:pPr>
              <w:rPr>
                <w:rFonts w:ascii="仿宋" w:eastAsia="仿宋" w:hAnsi="仿宋"/>
                <w:sz w:val="22"/>
              </w:rPr>
            </w:pPr>
            <w:r w:rsidRPr="00635078">
              <w:rPr>
                <w:rFonts w:ascii="仿宋" w:eastAsia="仿宋" w:hAnsi="仿宋" w:hint="eastAsia"/>
                <w:sz w:val="22"/>
              </w:rPr>
              <w:t>1、30*11*11cm；2、陶瓷质地；3、4个/捆</w:t>
            </w:r>
          </w:p>
        </w:tc>
      </w:tr>
    </w:tbl>
    <w:p w14:paraId="7A068E74" w14:textId="77777777" w:rsidR="00635078" w:rsidRPr="00635078" w:rsidRDefault="00635078" w:rsidP="00635078">
      <w:pPr>
        <w:pStyle w:val="ab"/>
        <w:spacing w:line="560" w:lineRule="exact"/>
        <w:rPr>
          <w:rFonts w:ascii="仿宋_GB2312" w:eastAsia="仿宋_GB2312" w:hAnsi="宋体"/>
          <w:szCs w:val="21"/>
        </w:rPr>
      </w:pPr>
    </w:p>
    <w:p w14:paraId="504D0B58" w14:textId="77777777" w:rsidR="00B330F1" w:rsidRDefault="00B330F1">
      <w:pPr>
        <w:widowControl/>
        <w:spacing w:line="200" w:lineRule="exact"/>
        <w:ind w:firstLineChars="200" w:firstLine="200"/>
        <w:jc w:val="center"/>
        <w:rPr>
          <w:rFonts w:ascii="仿宋_GB2312" w:eastAsia="仿宋_GB2312" w:hAnsi="宋体"/>
          <w:sz w:val="10"/>
          <w:szCs w:val="10"/>
        </w:rPr>
      </w:pPr>
    </w:p>
    <w:p w14:paraId="1F43357E" w14:textId="77777777" w:rsidR="00B330F1" w:rsidRDefault="00B330F1">
      <w:pPr>
        <w:widowControl/>
        <w:spacing w:line="560" w:lineRule="exact"/>
        <w:ind w:firstLineChars="200" w:firstLine="643"/>
        <w:jc w:val="center"/>
        <w:rPr>
          <w:rFonts w:ascii="楷体_GB2312" w:eastAsia="楷体_GB2312" w:hAnsi="宋体"/>
          <w:b/>
          <w:bCs/>
          <w:kern w:val="44"/>
          <w:sz w:val="32"/>
          <w:szCs w:val="30"/>
        </w:rPr>
        <w:sectPr w:rsidR="00B330F1">
          <w:pgSz w:w="16838" w:h="11906" w:orient="landscape"/>
          <w:pgMar w:top="1077" w:right="1440" w:bottom="1077" w:left="1440" w:header="851" w:footer="992" w:gutter="0"/>
          <w:cols w:space="425"/>
          <w:docGrid w:type="lines" w:linePitch="312"/>
        </w:sectPr>
      </w:pPr>
    </w:p>
    <w:p w14:paraId="7067D8A5" w14:textId="77777777" w:rsidR="00B330F1" w:rsidRDefault="00133B00">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5AEF22C8" w14:textId="77777777" w:rsidR="00B330F1" w:rsidRDefault="00133B00">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31641C7" w14:textId="77777777" w:rsidR="00B330F1" w:rsidRDefault="00133B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27E63115" w14:textId="77777777" w:rsidR="00B330F1" w:rsidRDefault="00133B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44F5B889" w14:textId="77777777" w:rsidR="00B330F1" w:rsidRDefault="00133B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1B54BAB" w14:textId="77777777" w:rsidR="00B330F1" w:rsidRDefault="00133B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324A82D" w14:textId="77777777" w:rsidR="00B330F1" w:rsidRDefault="00133B00">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2C08A0C3" w14:textId="77777777" w:rsidR="008C4511" w:rsidRDefault="008C4511" w:rsidP="008C451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620C31A1" w14:textId="77777777" w:rsidR="008C4511" w:rsidRDefault="008C4511" w:rsidP="008C451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：安全、可靠 </w:t>
      </w:r>
    </w:p>
    <w:p w14:paraId="08D8E7B3" w14:textId="47391D1C" w:rsidR="008C4511" w:rsidRPr="008C4511" w:rsidRDefault="008C4511" w:rsidP="008C451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3）交付（实施）时间：由供应商报出最快的供货完成时间</w:t>
      </w:r>
    </w:p>
    <w:p w14:paraId="043D7B53" w14:textId="77777777" w:rsidR="008C4511" w:rsidRDefault="008C4511" w:rsidP="008C451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r>
        <w:rPr>
          <w:rFonts w:ascii="仿宋_GB2312" w:eastAsia="仿宋_GB2312" w:hAnsi="宋体" w:hint="eastAsia"/>
          <w:sz w:val="28"/>
          <w:szCs w:val="21"/>
        </w:rPr>
        <w:t xml:space="preserve">：采购人指定地点 </w:t>
      </w:r>
    </w:p>
    <w:p w14:paraId="1DF758E4" w14:textId="33CE28AA" w:rsidR="009B19C1" w:rsidRDefault="008C451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5</w:t>
      </w:r>
      <w:r w:rsidR="00133B00">
        <w:rPr>
          <w:rFonts w:ascii="仿宋_GB2312" w:eastAsia="仿宋_GB2312" w:hAnsi="宋体" w:hint="eastAsia"/>
          <w:sz w:val="28"/>
          <w:szCs w:val="21"/>
        </w:rPr>
        <w:t>）付款方式</w:t>
      </w:r>
      <w:bookmarkStart w:id="2" w:name="_Hlk90562709"/>
      <w:r w:rsidR="00133B00">
        <w:rPr>
          <w:rFonts w:ascii="仿宋_GB2312" w:eastAsia="仿宋_GB2312" w:hAnsi="宋体" w:hint="eastAsia"/>
          <w:sz w:val="28"/>
          <w:szCs w:val="21"/>
        </w:rPr>
        <w:t>：</w:t>
      </w:r>
      <w:bookmarkEnd w:id="2"/>
      <w:r w:rsidR="009B19C1" w:rsidRPr="009B19C1">
        <w:rPr>
          <w:rFonts w:ascii="仿宋_GB2312" w:eastAsia="仿宋_GB2312" w:hAnsi="宋体" w:hint="eastAsia"/>
          <w:sz w:val="28"/>
          <w:szCs w:val="21"/>
        </w:rPr>
        <w:t>供货完毕采购人组织验收合格，支付到合同价款的50%，一年后无质量问题支付到合同价款的90%，剩余合同总价款的10%，在质保期满采购人反馈无质量问题后全部付清（乙方向甲方出具税务发票，由甲方向财政申请拨款后七日内付款）。</w:t>
      </w:r>
    </w:p>
    <w:p w14:paraId="2E0884E2" w14:textId="77777777" w:rsidR="00635078" w:rsidRDefault="00635078" w:rsidP="00635078">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7DE9577" w14:textId="77777777" w:rsidR="00635078" w:rsidRDefault="00635078" w:rsidP="0063507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118B505" w14:textId="77777777" w:rsidR="00635078" w:rsidRDefault="00635078" w:rsidP="0063507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在规定的期限内，保质保量完成供货任务，并提供优质的售后服务</w:t>
      </w:r>
    </w:p>
    <w:p w14:paraId="3BE562E6" w14:textId="77777777" w:rsidR="00635078" w:rsidRDefault="00635078" w:rsidP="0063507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2）质保期</w:t>
      </w:r>
    </w:p>
    <w:p w14:paraId="6A0FE27A" w14:textId="77777777" w:rsidR="00635078" w:rsidRDefault="00635078" w:rsidP="0063507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不得低于1年，否则为无效投标。</w:t>
      </w:r>
    </w:p>
    <w:p w14:paraId="7E7042C0" w14:textId="77777777" w:rsidR="00635078" w:rsidRDefault="00635078" w:rsidP="0063507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33BDB730" w14:textId="77777777" w:rsidR="00635078" w:rsidRDefault="00635078" w:rsidP="0063507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符合相关技术要求及行业标准。</w:t>
      </w:r>
      <w:r>
        <w:rPr>
          <w:rFonts w:ascii="仿宋_GB2312" w:eastAsia="仿宋_GB2312" w:hAnsi="宋体" w:hint="eastAsia"/>
          <w:sz w:val="28"/>
          <w:szCs w:val="21"/>
        </w:rPr>
        <w:t xml:space="preserve">  </w:t>
      </w:r>
    </w:p>
    <w:p w14:paraId="65308F02" w14:textId="77777777" w:rsidR="00B330F1" w:rsidRDefault="00133B00">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五、联系方式 </w:t>
      </w:r>
    </w:p>
    <w:p w14:paraId="12EB2987" w14:textId="77777777" w:rsidR="00B330F1" w:rsidRDefault="00133B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采购人：乳山市汇联商贸有限公司</w:t>
      </w:r>
    </w:p>
    <w:p w14:paraId="62A4E5CD" w14:textId="77777777" w:rsidR="00B330F1" w:rsidRDefault="00133B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采购人地址：山东省威海市乳山市世纪大道100号</w:t>
      </w:r>
    </w:p>
    <w:p w14:paraId="6B10C76E" w14:textId="03FA5E3F" w:rsidR="00B330F1" w:rsidRDefault="00133B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AF033C">
        <w:rPr>
          <w:rFonts w:ascii="仿宋_GB2312" w:eastAsia="仿宋_GB2312" w:hAnsi="宋体" w:hint="eastAsia"/>
          <w:sz w:val="28"/>
          <w:szCs w:val="21"/>
        </w:rPr>
        <w:t>姜丽</w:t>
      </w:r>
    </w:p>
    <w:p w14:paraId="7DBFBE9E" w14:textId="036C3934" w:rsidR="00B330F1" w:rsidRDefault="00133B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AF033C">
        <w:rPr>
          <w:rFonts w:ascii="仿宋_GB2312" w:eastAsia="仿宋_GB2312" w:hAnsi="宋体" w:hint="eastAsia"/>
          <w:sz w:val="28"/>
          <w:szCs w:val="21"/>
        </w:rPr>
        <w:t>0631-6664614</w:t>
      </w:r>
    </w:p>
    <w:p w14:paraId="4000B6C0" w14:textId="77777777" w:rsidR="00B330F1" w:rsidRDefault="00B330F1">
      <w:pPr>
        <w:sectPr w:rsidR="00B330F1">
          <w:pgSz w:w="11906" w:h="16838"/>
          <w:pgMar w:top="1440" w:right="1077" w:bottom="1440" w:left="1077" w:header="851" w:footer="992" w:gutter="0"/>
          <w:cols w:space="425"/>
          <w:docGrid w:type="lines" w:linePitch="312"/>
        </w:sectPr>
      </w:pPr>
    </w:p>
    <w:p w14:paraId="766FA742" w14:textId="77777777" w:rsidR="00B330F1" w:rsidRDefault="00133B00">
      <w:pPr>
        <w:pStyle w:val="afc"/>
        <w:spacing w:before="100" w:beforeAutospacing="1" w:after="100" w:afterAutospacing="1" w:line="415" w:lineRule="auto"/>
        <w:ind w:left="1440"/>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磋商原则、程序和方法</w:t>
      </w:r>
    </w:p>
    <w:p w14:paraId="34708211" w14:textId="77777777" w:rsidR="00B330F1" w:rsidRDefault="00133B00">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p>
    <w:p w14:paraId="5B3AA003"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“客观、公正、审慎”为本次评审的基本原则，磋商小组将按照这一原则的要求，公正、平等地对待各报价供应商，同时，在评审时恪守以下原则：</w:t>
      </w:r>
    </w:p>
    <w:p w14:paraId="73198B1F"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1.客观性原则：磋商小组将严格按照竞争磋商文件的要求，对报价供应商的响应文件进行认真评审，磋商小组对响应文件的评审仅依据响应文件本身，而不依靠响应文件以外的任何因素。</w:t>
      </w:r>
    </w:p>
    <w:p w14:paraId="35FB2404"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2.统一性原则：磋商小组将按照统一的评审原则和评审方法，采用统一标准进行评审。</w:t>
      </w:r>
    </w:p>
    <w:p w14:paraId="7EA17BC0"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3.独立性原则：评审工作在磋商小组内部独立进行，不受外界任何因素的干扰和影响。</w:t>
      </w:r>
    </w:p>
    <w:p w14:paraId="14156DD6"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4.保密性原则：磋商小组及熟知情况的有关工作人员必须对每位评委的评审意见和报价供应商的商业秘密严格保密。</w:t>
      </w:r>
    </w:p>
    <w:p w14:paraId="1523729A"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5.综合性原则：磋商小组将综合分析、评审报价供应商的各项指标。</w:t>
      </w:r>
    </w:p>
    <w:p w14:paraId="0BF038D8" w14:textId="77777777" w:rsidR="00B330F1" w:rsidRDefault="00133B00">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二、评审程序</w:t>
      </w:r>
    </w:p>
    <w:p w14:paraId="19C1611B" w14:textId="77777777" w:rsidR="00B330F1" w:rsidRDefault="00133B00">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（一）磋商程序</w:t>
      </w:r>
    </w:p>
    <w:p w14:paraId="2AB709D9"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1.磋商小组将按照竞争磋商文件的规定对响应文件进行有效性、完整性和响应程度审查，以确定响应文件的实质性响应。</w:t>
      </w:r>
    </w:p>
    <w:p w14:paraId="4B0196C8"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2.出现下列情形之一的，视为对竞争磋商文件未做出实质性响应，按照无效报价处理。</w:t>
      </w:r>
    </w:p>
    <w:p w14:paraId="17026567"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51F8E5BA"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文件的，将进行下</w:t>
      </w:r>
      <w:proofErr w:type="gramStart"/>
      <w:r>
        <w:rPr>
          <w:rFonts w:ascii="仿宋_GB2312" w:eastAsia="仿宋_GB2312" w:hAnsi="宋体" w:hint="eastAsia"/>
          <w:sz w:val="28"/>
          <w:szCs w:val="21"/>
        </w:rPr>
        <w:t>一轮此</w:t>
      </w:r>
      <w:proofErr w:type="gramEnd"/>
      <w:r>
        <w:rPr>
          <w:rFonts w:ascii="仿宋_GB2312" w:eastAsia="仿宋_GB2312" w:hAnsi="宋体" w:hint="eastAsia"/>
          <w:sz w:val="28"/>
          <w:szCs w:val="21"/>
        </w:rPr>
        <w:t>的询标和澄清。</w:t>
      </w:r>
    </w:p>
    <w:p w14:paraId="5491EB15"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7CF46EA6"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中含义不明确、同类问题前后表述不一致或者有明显文字和计算错误的内容，磋商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4845D755" w14:textId="77777777" w:rsidR="00B330F1" w:rsidRDefault="00133B00">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3A62A9A0" w14:textId="77777777" w:rsidR="00B330F1" w:rsidRDefault="00133B00">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（二）磋商、优化方案</w:t>
      </w:r>
    </w:p>
    <w:p w14:paraId="76123F7B"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（1）磋商小组所有成员应当集中与单一供应商分别进行磋商，并给予所有参加磋商的供应商平等的磋商机会。</w:t>
      </w:r>
    </w:p>
    <w:p w14:paraId="351A4227"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（2）磋商小组可以根据磋商文件和磋商情况实质性变动采购需求中的技术、服务要求以及合同草案条款，但不得变动磋商文件中的其他内容。实质性变动的内容，须经采购人代表确认。</w:t>
      </w:r>
    </w:p>
    <w:p w14:paraId="4B689E5F"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（3）对磋商文件</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的实质性变动是磋商文件的有效组成部分，磋商小组应当及时以书面形式同时通知所有参加磋商的供应商。</w:t>
      </w:r>
    </w:p>
    <w:p w14:paraId="079071F1"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（4）供应商应当按照磋商文件的变动情况和磋商小组的要求重新提交响应文件，并由其法定代表人或被授权人签字或者加盖公章。</w:t>
      </w:r>
    </w:p>
    <w:p w14:paraId="4B6FCC58" w14:textId="77777777" w:rsidR="00B330F1" w:rsidRDefault="00133B00">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1AFF22BD"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（1）磋商文件能够详细列明采购标的</w:t>
      </w:r>
      <w:proofErr w:type="gramStart"/>
      <w:r>
        <w:rPr>
          <w:rFonts w:ascii="仿宋_GB2312" w:eastAsia="仿宋_GB2312" w:hAnsi="宋体" w:hint="eastAsia"/>
          <w:sz w:val="28"/>
          <w:szCs w:val="21"/>
        </w:rPr>
        <w:t>的</w:t>
      </w:r>
      <w:proofErr w:type="gramEnd"/>
      <w:r>
        <w:rPr>
          <w:rFonts w:ascii="仿宋_GB2312" w:eastAsia="仿宋_GB2312" w:hAnsi="宋体" w:hint="eastAsia"/>
          <w:sz w:val="28"/>
          <w:szCs w:val="21"/>
        </w:rPr>
        <w:t>技术、服务要求的，磋商结束后，磋商小组应当要求所有实质性响应的报价供应商在规定时间内提交最终报价。</w:t>
      </w:r>
    </w:p>
    <w:p w14:paraId="48E46D2C"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7E3D19E1" w14:textId="77777777" w:rsidR="00B330F1" w:rsidRDefault="00133B00">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三、评审方法</w:t>
      </w:r>
    </w:p>
    <w:p w14:paraId="0916D855" w14:textId="77777777" w:rsidR="00B330F1" w:rsidRDefault="00133B0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（1）评审方法：综合评分法，即报价供应商的响应文件满足磋商文件全部实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5F19E3F1" w14:textId="724A2007" w:rsidR="00A96AE7" w:rsidRPr="00A96AE7" w:rsidRDefault="00133B00" w:rsidP="00A96AE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50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00" w:firstRow="0" w:lastRow="0" w:firstColumn="0" w:lastColumn="0" w:noHBand="0" w:noVBand="0"/>
      </w:tblPr>
      <w:tblGrid>
        <w:gridCol w:w="784"/>
        <w:gridCol w:w="1088"/>
        <w:gridCol w:w="1088"/>
        <w:gridCol w:w="5143"/>
        <w:gridCol w:w="903"/>
        <w:gridCol w:w="899"/>
      </w:tblGrid>
      <w:tr w:rsidR="00AF033C" w14:paraId="00C86C00" w14:textId="77777777" w:rsidTr="00816379">
        <w:trPr>
          <w:trHeight w:val="454"/>
          <w:jc w:val="center"/>
        </w:trPr>
        <w:tc>
          <w:tcPr>
            <w:tcW w:w="396" w:type="pct"/>
            <w:shd w:val="clear" w:color="auto" w:fill="D9D9D9"/>
            <w:vAlign w:val="center"/>
          </w:tcPr>
          <w:p w14:paraId="7443AC5F" w14:textId="77777777" w:rsidR="00AF033C" w:rsidRDefault="00AF033C" w:rsidP="00816379">
            <w:pPr>
              <w:pStyle w:val="a5"/>
              <w:spacing w:line="400" w:lineRule="exact"/>
              <w:ind w:firstLine="0"/>
              <w:jc w:val="center"/>
              <w:rPr>
                <w:rFonts w:ascii="仿宋" w:eastAsia="仿宋" w:hAnsi="仿宋" w:cs="仿宋"/>
                <w:b/>
                <w:szCs w:val="24"/>
              </w:rPr>
            </w:pPr>
            <w:r>
              <w:rPr>
                <w:rFonts w:ascii="仿宋" w:eastAsia="仿宋" w:hAnsi="仿宋" w:cs="仿宋" w:hint="eastAsia"/>
                <w:b/>
                <w:szCs w:val="24"/>
              </w:rPr>
              <w:t>编号</w:t>
            </w:r>
          </w:p>
        </w:tc>
        <w:tc>
          <w:tcPr>
            <w:tcW w:w="549" w:type="pct"/>
            <w:shd w:val="clear" w:color="auto" w:fill="D9D9D9"/>
            <w:vAlign w:val="center"/>
          </w:tcPr>
          <w:p w14:paraId="6338B724" w14:textId="77777777" w:rsidR="00AF033C" w:rsidRDefault="00AF033C" w:rsidP="00816379">
            <w:pPr>
              <w:pStyle w:val="a5"/>
              <w:spacing w:line="400" w:lineRule="exact"/>
              <w:ind w:firstLine="0"/>
              <w:jc w:val="center"/>
              <w:rPr>
                <w:rFonts w:ascii="仿宋" w:eastAsia="仿宋" w:hAnsi="仿宋" w:cs="仿宋"/>
                <w:b/>
                <w:szCs w:val="24"/>
              </w:rPr>
            </w:pPr>
            <w:r>
              <w:rPr>
                <w:rFonts w:ascii="仿宋" w:eastAsia="仿宋" w:hAnsi="仿宋" w:cs="仿宋" w:hint="eastAsia"/>
                <w:b/>
                <w:szCs w:val="24"/>
              </w:rPr>
              <w:t>类型</w:t>
            </w:r>
          </w:p>
        </w:tc>
        <w:tc>
          <w:tcPr>
            <w:tcW w:w="549" w:type="pct"/>
            <w:shd w:val="clear" w:color="auto" w:fill="D9D9D9"/>
            <w:vAlign w:val="center"/>
          </w:tcPr>
          <w:p w14:paraId="11D6B905" w14:textId="77777777" w:rsidR="00AF033C" w:rsidRDefault="00AF033C" w:rsidP="00816379">
            <w:pPr>
              <w:pStyle w:val="a5"/>
              <w:spacing w:line="400" w:lineRule="exact"/>
              <w:ind w:firstLine="0"/>
              <w:jc w:val="center"/>
              <w:rPr>
                <w:rFonts w:ascii="仿宋" w:eastAsia="仿宋" w:hAnsi="仿宋" w:cs="仿宋"/>
                <w:b/>
                <w:szCs w:val="24"/>
              </w:rPr>
            </w:pPr>
            <w:r>
              <w:rPr>
                <w:rFonts w:ascii="仿宋" w:eastAsia="仿宋" w:hAnsi="仿宋" w:cs="仿宋" w:hint="eastAsia"/>
                <w:b/>
                <w:szCs w:val="24"/>
              </w:rPr>
              <w:t>评分标题</w:t>
            </w:r>
          </w:p>
        </w:tc>
        <w:tc>
          <w:tcPr>
            <w:tcW w:w="2595" w:type="pct"/>
            <w:shd w:val="clear" w:color="auto" w:fill="D9D9D9"/>
            <w:vAlign w:val="center"/>
          </w:tcPr>
          <w:p w14:paraId="7584BF98" w14:textId="77777777" w:rsidR="00AF033C" w:rsidRDefault="00AF033C" w:rsidP="00816379">
            <w:pPr>
              <w:pStyle w:val="a5"/>
              <w:spacing w:line="400" w:lineRule="exact"/>
              <w:ind w:firstLine="0"/>
              <w:jc w:val="center"/>
              <w:rPr>
                <w:rFonts w:ascii="仿宋" w:eastAsia="仿宋" w:hAnsi="仿宋" w:cs="仿宋"/>
                <w:b/>
                <w:szCs w:val="24"/>
              </w:rPr>
            </w:pPr>
            <w:r>
              <w:rPr>
                <w:rFonts w:ascii="仿宋" w:eastAsia="仿宋" w:hAnsi="仿宋" w:cs="仿宋" w:hint="eastAsia"/>
                <w:b/>
                <w:szCs w:val="24"/>
              </w:rPr>
              <w:t>评分标准</w:t>
            </w:r>
          </w:p>
        </w:tc>
        <w:tc>
          <w:tcPr>
            <w:tcW w:w="456" w:type="pct"/>
            <w:shd w:val="clear" w:color="auto" w:fill="D9D9D9"/>
            <w:vAlign w:val="center"/>
          </w:tcPr>
          <w:p w14:paraId="00B70EB4" w14:textId="77777777" w:rsidR="00AF033C" w:rsidRDefault="00AF033C" w:rsidP="00816379">
            <w:pPr>
              <w:pStyle w:val="a5"/>
              <w:spacing w:line="400" w:lineRule="exact"/>
              <w:ind w:firstLine="0"/>
              <w:jc w:val="center"/>
              <w:rPr>
                <w:rFonts w:ascii="仿宋" w:eastAsia="仿宋" w:hAnsi="仿宋" w:cs="仿宋"/>
                <w:b/>
                <w:szCs w:val="24"/>
              </w:rPr>
            </w:pPr>
            <w:r>
              <w:rPr>
                <w:rFonts w:ascii="仿宋" w:eastAsia="仿宋" w:hAnsi="仿宋" w:cs="仿宋" w:hint="eastAsia"/>
                <w:b/>
                <w:szCs w:val="24"/>
              </w:rPr>
              <w:t>性质</w:t>
            </w:r>
          </w:p>
        </w:tc>
        <w:tc>
          <w:tcPr>
            <w:tcW w:w="454" w:type="pct"/>
            <w:shd w:val="clear" w:color="auto" w:fill="D9D9D9"/>
            <w:vAlign w:val="center"/>
          </w:tcPr>
          <w:p w14:paraId="09BBB2D6" w14:textId="77777777" w:rsidR="00AF033C" w:rsidRDefault="00AF033C" w:rsidP="00816379">
            <w:pPr>
              <w:pStyle w:val="a5"/>
              <w:spacing w:line="400" w:lineRule="exact"/>
              <w:ind w:firstLine="0"/>
              <w:jc w:val="center"/>
              <w:rPr>
                <w:rFonts w:ascii="仿宋" w:eastAsia="仿宋" w:hAnsi="仿宋" w:cs="仿宋"/>
                <w:b/>
                <w:szCs w:val="24"/>
              </w:rPr>
            </w:pPr>
            <w:r>
              <w:rPr>
                <w:rFonts w:ascii="仿宋" w:eastAsia="仿宋" w:hAnsi="仿宋" w:cs="仿宋" w:hint="eastAsia"/>
                <w:b/>
                <w:szCs w:val="24"/>
              </w:rPr>
              <w:t>分数</w:t>
            </w:r>
          </w:p>
        </w:tc>
      </w:tr>
      <w:tr w:rsidR="00AF033C" w14:paraId="0373E429" w14:textId="77777777" w:rsidTr="00816379">
        <w:trPr>
          <w:trHeight w:val="1828"/>
          <w:jc w:val="center"/>
        </w:trPr>
        <w:tc>
          <w:tcPr>
            <w:tcW w:w="396" w:type="pct"/>
            <w:vAlign w:val="center"/>
          </w:tcPr>
          <w:p w14:paraId="23E3FA15"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1.01</w:t>
            </w:r>
          </w:p>
        </w:tc>
        <w:tc>
          <w:tcPr>
            <w:tcW w:w="549" w:type="pct"/>
            <w:vAlign w:val="center"/>
          </w:tcPr>
          <w:p w14:paraId="7BFDAAB1"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价格</w:t>
            </w:r>
          </w:p>
        </w:tc>
        <w:tc>
          <w:tcPr>
            <w:tcW w:w="549" w:type="pct"/>
            <w:vAlign w:val="center"/>
          </w:tcPr>
          <w:p w14:paraId="4D8A38B1"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报价</w:t>
            </w:r>
          </w:p>
        </w:tc>
        <w:tc>
          <w:tcPr>
            <w:tcW w:w="2595" w:type="pct"/>
            <w:vAlign w:val="center"/>
          </w:tcPr>
          <w:p w14:paraId="4AADC9D3" w14:textId="77777777" w:rsidR="00AF033C" w:rsidRDefault="00AF033C" w:rsidP="00816379">
            <w:pPr>
              <w:pStyle w:val="a5"/>
              <w:spacing w:line="400" w:lineRule="exact"/>
              <w:ind w:firstLine="0"/>
              <w:jc w:val="left"/>
              <w:rPr>
                <w:rFonts w:ascii="仿宋" w:eastAsia="仿宋" w:hAnsi="仿宋" w:cs="仿宋"/>
                <w:sz w:val="22"/>
                <w:szCs w:val="22"/>
              </w:rPr>
            </w:pPr>
            <w:r>
              <w:rPr>
                <w:rFonts w:ascii="仿宋" w:eastAsia="仿宋" w:hAnsi="仿宋" w:cs="仿宋" w:hint="eastAsia"/>
                <w:sz w:val="24"/>
                <w:szCs w:val="24"/>
              </w:rPr>
              <w:t>满足磋商文件要求且最终磋商报价最低的供应商的价格为评审基准价，其价格分为满分。其他供应商的价格</w:t>
            </w:r>
            <w:proofErr w:type="gramStart"/>
            <w:r>
              <w:rPr>
                <w:rFonts w:ascii="仿宋" w:eastAsia="仿宋" w:hAnsi="仿宋" w:cs="仿宋" w:hint="eastAsia"/>
                <w:sz w:val="24"/>
                <w:szCs w:val="24"/>
              </w:rPr>
              <w:t>分统一</w:t>
            </w:r>
            <w:proofErr w:type="gramEnd"/>
            <w:r>
              <w:rPr>
                <w:rFonts w:ascii="仿宋" w:eastAsia="仿宋" w:hAnsi="仿宋" w:cs="仿宋" w:hint="eastAsia"/>
                <w:sz w:val="24"/>
                <w:szCs w:val="24"/>
              </w:rPr>
              <w:t>按照下列公式计算：报价得分=(评审基准价／最终磋商报价)×30。报价分值计算保留至小数点后两位。</w:t>
            </w:r>
          </w:p>
        </w:tc>
        <w:tc>
          <w:tcPr>
            <w:tcW w:w="456" w:type="pct"/>
            <w:vAlign w:val="center"/>
          </w:tcPr>
          <w:p w14:paraId="0824703C" w14:textId="77777777" w:rsidR="00AF033C" w:rsidRDefault="00AF033C" w:rsidP="00816379">
            <w:pPr>
              <w:pStyle w:val="a5"/>
              <w:spacing w:line="400" w:lineRule="exact"/>
              <w:ind w:firstLine="0"/>
              <w:rPr>
                <w:rFonts w:ascii="仿宋" w:eastAsia="仿宋" w:hAnsi="仿宋" w:cs="仿宋"/>
                <w:szCs w:val="24"/>
              </w:rPr>
            </w:pPr>
            <w:r>
              <w:rPr>
                <w:rFonts w:ascii="仿宋" w:eastAsia="仿宋" w:hAnsi="仿宋" w:cs="仿宋" w:hint="eastAsia"/>
                <w:sz w:val="24"/>
                <w:szCs w:val="24"/>
              </w:rPr>
              <w:t>价格分</w:t>
            </w:r>
          </w:p>
        </w:tc>
        <w:tc>
          <w:tcPr>
            <w:tcW w:w="454" w:type="pct"/>
            <w:vAlign w:val="center"/>
          </w:tcPr>
          <w:p w14:paraId="78F25355" w14:textId="77777777" w:rsidR="00AF033C" w:rsidRDefault="00AF033C" w:rsidP="00816379">
            <w:pPr>
              <w:pStyle w:val="a5"/>
              <w:spacing w:line="400" w:lineRule="exact"/>
              <w:ind w:firstLine="0"/>
              <w:jc w:val="center"/>
              <w:rPr>
                <w:rFonts w:ascii="仿宋" w:eastAsia="仿宋" w:hAnsi="仿宋" w:cs="仿宋"/>
                <w:szCs w:val="24"/>
              </w:rPr>
            </w:pPr>
            <w:r>
              <w:rPr>
                <w:rFonts w:ascii="仿宋" w:eastAsia="仿宋" w:hAnsi="仿宋" w:cs="仿宋" w:hint="eastAsia"/>
                <w:sz w:val="24"/>
                <w:szCs w:val="24"/>
              </w:rPr>
              <w:t>30.00</w:t>
            </w:r>
          </w:p>
        </w:tc>
      </w:tr>
      <w:tr w:rsidR="00AF033C" w14:paraId="18640B0E" w14:textId="77777777" w:rsidTr="00816379">
        <w:trPr>
          <w:trHeight w:val="970"/>
          <w:jc w:val="center"/>
        </w:trPr>
        <w:tc>
          <w:tcPr>
            <w:tcW w:w="396" w:type="pct"/>
            <w:vAlign w:val="center"/>
          </w:tcPr>
          <w:p w14:paraId="1004AB2D"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1.02</w:t>
            </w:r>
          </w:p>
        </w:tc>
        <w:tc>
          <w:tcPr>
            <w:tcW w:w="549" w:type="pct"/>
            <w:vMerge w:val="restart"/>
            <w:vAlign w:val="center"/>
          </w:tcPr>
          <w:p w14:paraId="1E278C41"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技术</w:t>
            </w:r>
          </w:p>
        </w:tc>
        <w:tc>
          <w:tcPr>
            <w:tcW w:w="549" w:type="pct"/>
            <w:vAlign w:val="center"/>
          </w:tcPr>
          <w:p w14:paraId="6E3C6836"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技术参数响应</w:t>
            </w:r>
          </w:p>
        </w:tc>
        <w:tc>
          <w:tcPr>
            <w:tcW w:w="2595" w:type="pct"/>
            <w:vAlign w:val="center"/>
          </w:tcPr>
          <w:p w14:paraId="1E76CE37"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供应商所投报的产品对磋商文件中技术参数，每有一项负偏离减</w:t>
            </w:r>
            <w:r>
              <w:rPr>
                <w:rFonts w:ascii="仿宋" w:eastAsia="仿宋" w:hAnsi="仿宋" w:cs="仿宋"/>
                <w:sz w:val="24"/>
                <w:szCs w:val="24"/>
              </w:rPr>
              <w:t>3</w:t>
            </w:r>
            <w:r>
              <w:rPr>
                <w:rFonts w:ascii="仿宋" w:eastAsia="仿宋" w:hAnsi="仿宋" w:cs="仿宋" w:hint="eastAsia"/>
                <w:sz w:val="24"/>
                <w:szCs w:val="24"/>
              </w:rPr>
              <w:t>分，减完为止。</w:t>
            </w:r>
          </w:p>
        </w:tc>
        <w:tc>
          <w:tcPr>
            <w:tcW w:w="456" w:type="pct"/>
            <w:vAlign w:val="center"/>
          </w:tcPr>
          <w:p w14:paraId="4ED1CB5A"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客观分</w:t>
            </w:r>
          </w:p>
        </w:tc>
        <w:tc>
          <w:tcPr>
            <w:tcW w:w="454" w:type="pct"/>
            <w:vAlign w:val="center"/>
          </w:tcPr>
          <w:p w14:paraId="61731E73"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sz w:val="24"/>
                <w:szCs w:val="24"/>
              </w:rPr>
              <w:t>20</w:t>
            </w:r>
            <w:r>
              <w:rPr>
                <w:rFonts w:ascii="仿宋" w:eastAsia="仿宋" w:hAnsi="仿宋" w:cs="仿宋" w:hint="eastAsia"/>
                <w:sz w:val="24"/>
                <w:szCs w:val="24"/>
              </w:rPr>
              <w:t>.00</w:t>
            </w:r>
          </w:p>
        </w:tc>
      </w:tr>
      <w:tr w:rsidR="00AF033C" w14:paraId="57E83D4B" w14:textId="77777777" w:rsidTr="00816379">
        <w:trPr>
          <w:trHeight w:val="454"/>
          <w:jc w:val="center"/>
        </w:trPr>
        <w:tc>
          <w:tcPr>
            <w:tcW w:w="396" w:type="pct"/>
            <w:vAlign w:val="center"/>
          </w:tcPr>
          <w:p w14:paraId="5108D36E"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1.03</w:t>
            </w:r>
          </w:p>
        </w:tc>
        <w:tc>
          <w:tcPr>
            <w:tcW w:w="549" w:type="pct"/>
            <w:vMerge/>
            <w:vAlign w:val="center"/>
          </w:tcPr>
          <w:p w14:paraId="5AA3F767" w14:textId="77777777" w:rsidR="00AF033C" w:rsidRDefault="00AF033C" w:rsidP="00816379">
            <w:pPr>
              <w:pStyle w:val="a5"/>
              <w:spacing w:line="400" w:lineRule="exact"/>
              <w:ind w:firstLine="0"/>
              <w:jc w:val="left"/>
              <w:rPr>
                <w:rFonts w:ascii="仿宋" w:eastAsia="仿宋" w:hAnsi="仿宋" w:cs="仿宋"/>
                <w:sz w:val="24"/>
                <w:szCs w:val="24"/>
              </w:rPr>
            </w:pPr>
          </w:p>
        </w:tc>
        <w:tc>
          <w:tcPr>
            <w:tcW w:w="549" w:type="pct"/>
            <w:vAlign w:val="center"/>
          </w:tcPr>
          <w:p w14:paraId="5F571F74"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货物质量性能参数</w:t>
            </w:r>
          </w:p>
        </w:tc>
        <w:tc>
          <w:tcPr>
            <w:tcW w:w="2595" w:type="pct"/>
            <w:vAlign w:val="center"/>
          </w:tcPr>
          <w:p w14:paraId="2C5E9AB4"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评委根据每个供应商提报的产品技术参数与采购文件的符合程度进行分析比较打分，符合采购文件要求的得1-2分，参数详细、</w:t>
            </w:r>
            <w:proofErr w:type="gramStart"/>
            <w:r>
              <w:rPr>
                <w:rFonts w:ascii="仿宋" w:eastAsia="仿宋" w:hAnsi="仿宋" w:cs="仿宋" w:hint="eastAsia"/>
                <w:sz w:val="24"/>
                <w:szCs w:val="24"/>
              </w:rPr>
              <w:t>优于磋商</w:t>
            </w:r>
            <w:proofErr w:type="gramEnd"/>
            <w:r>
              <w:rPr>
                <w:rFonts w:ascii="仿宋" w:eastAsia="仿宋" w:hAnsi="仿宋" w:cs="仿宋" w:hint="eastAsia"/>
                <w:sz w:val="24"/>
                <w:szCs w:val="24"/>
              </w:rPr>
              <w:t>文件要求的得3-5分。未提供不得分。</w:t>
            </w:r>
          </w:p>
          <w:p w14:paraId="4461C501"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评委根据每个供应商提报产品的质量、稀释配比、生产厂家实力及信誉等进行分析比较打分：质量、信誉等基本满足文件要求的得1-2分，产品质量好、厂家实力强的得3-5分。</w:t>
            </w:r>
          </w:p>
        </w:tc>
        <w:tc>
          <w:tcPr>
            <w:tcW w:w="456" w:type="pct"/>
            <w:vAlign w:val="center"/>
          </w:tcPr>
          <w:p w14:paraId="75CF9A7E"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主观分</w:t>
            </w:r>
          </w:p>
        </w:tc>
        <w:tc>
          <w:tcPr>
            <w:tcW w:w="454" w:type="pct"/>
            <w:vAlign w:val="center"/>
          </w:tcPr>
          <w:p w14:paraId="3866B987"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10.00</w:t>
            </w:r>
          </w:p>
        </w:tc>
      </w:tr>
      <w:tr w:rsidR="00AF033C" w14:paraId="1F817FF1" w14:textId="77777777" w:rsidTr="00816379">
        <w:trPr>
          <w:trHeight w:val="454"/>
          <w:jc w:val="center"/>
        </w:trPr>
        <w:tc>
          <w:tcPr>
            <w:tcW w:w="396" w:type="pct"/>
            <w:vAlign w:val="center"/>
          </w:tcPr>
          <w:p w14:paraId="03844A81"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1.04</w:t>
            </w:r>
          </w:p>
        </w:tc>
        <w:tc>
          <w:tcPr>
            <w:tcW w:w="549" w:type="pct"/>
            <w:vMerge/>
            <w:vAlign w:val="center"/>
          </w:tcPr>
          <w:p w14:paraId="052AEBB1" w14:textId="77777777" w:rsidR="00AF033C" w:rsidRDefault="00AF033C" w:rsidP="00816379">
            <w:pPr>
              <w:pStyle w:val="a5"/>
              <w:spacing w:line="400" w:lineRule="exact"/>
              <w:ind w:firstLine="0"/>
              <w:jc w:val="left"/>
              <w:rPr>
                <w:rFonts w:ascii="仿宋" w:eastAsia="仿宋" w:hAnsi="仿宋" w:cs="仿宋"/>
                <w:sz w:val="24"/>
                <w:szCs w:val="24"/>
              </w:rPr>
            </w:pPr>
          </w:p>
        </w:tc>
        <w:tc>
          <w:tcPr>
            <w:tcW w:w="549" w:type="pct"/>
            <w:vAlign w:val="center"/>
          </w:tcPr>
          <w:p w14:paraId="5AA09AF3"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药理及安全性分析</w:t>
            </w:r>
          </w:p>
        </w:tc>
        <w:tc>
          <w:tcPr>
            <w:tcW w:w="2595" w:type="pct"/>
            <w:vAlign w:val="center"/>
          </w:tcPr>
          <w:p w14:paraId="5E653836"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评委根据每个供应商提报产品的全套技术资料，包括药效试验报告、毒理学试验报告、安全数据单等，并进行分析比较打分：0-10分，不提供不得分。</w:t>
            </w:r>
          </w:p>
        </w:tc>
        <w:tc>
          <w:tcPr>
            <w:tcW w:w="456" w:type="pct"/>
            <w:vAlign w:val="center"/>
          </w:tcPr>
          <w:p w14:paraId="6C2A6AF2"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主观分</w:t>
            </w:r>
          </w:p>
        </w:tc>
        <w:tc>
          <w:tcPr>
            <w:tcW w:w="454" w:type="pct"/>
            <w:vAlign w:val="center"/>
          </w:tcPr>
          <w:p w14:paraId="3255C55E"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10.00</w:t>
            </w:r>
          </w:p>
        </w:tc>
      </w:tr>
      <w:tr w:rsidR="00AF033C" w14:paraId="2932CA5F" w14:textId="77777777" w:rsidTr="00816379">
        <w:trPr>
          <w:trHeight w:val="803"/>
          <w:jc w:val="center"/>
        </w:trPr>
        <w:tc>
          <w:tcPr>
            <w:tcW w:w="396" w:type="pct"/>
            <w:vAlign w:val="center"/>
          </w:tcPr>
          <w:p w14:paraId="4615FD64"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1.05</w:t>
            </w:r>
          </w:p>
        </w:tc>
        <w:tc>
          <w:tcPr>
            <w:tcW w:w="549" w:type="pct"/>
            <w:vMerge w:val="restart"/>
            <w:vAlign w:val="center"/>
          </w:tcPr>
          <w:p w14:paraId="54A6D20C"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服务</w:t>
            </w:r>
          </w:p>
        </w:tc>
        <w:tc>
          <w:tcPr>
            <w:tcW w:w="549" w:type="pct"/>
          </w:tcPr>
          <w:p w14:paraId="1ED505B5" w14:textId="77777777" w:rsidR="00AF033C" w:rsidRDefault="00AF033C" w:rsidP="00816379">
            <w:pPr>
              <w:pStyle w:val="a5"/>
              <w:spacing w:line="400" w:lineRule="exact"/>
              <w:ind w:firstLine="0"/>
              <w:jc w:val="left"/>
              <w:rPr>
                <w:rFonts w:ascii="仿宋" w:eastAsia="仿宋" w:hAnsi="仿宋" w:cs="仿宋"/>
                <w:sz w:val="24"/>
                <w:szCs w:val="24"/>
              </w:rPr>
            </w:pPr>
          </w:p>
          <w:p w14:paraId="6D48A115"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供货计划</w:t>
            </w:r>
          </w:p>
        </w:tc>
        <w:tc>
          <w:tcPr>
            <w:tcW w:w="2595" w:type="pct"/>
            <w:vAlign w:val="center"/>
          </w:tcPr>
          <w:p w14:paraId="1658828A" w14:textId="77777777" w:rsidR="00AF033C" w:rsidRDefault="00AF033C" w:rsidP="00816379">
            <w:pPr>
              <w:pStyle w:val="a5"/>
              <w:spacing w:line="400" w:lineRule="exact"/>
              <w:ind w:firstLine="0"/>
              <w:jc w:val="left"/>
              <w:rPr>
                <w:rFonts w:ascii="仿宋" w:eastAsia="仿宋" w:hAnsi="仿宋" w:cs="仿宋"/>
                <w:sz w:val="24"/>
                <w:szCs w:val="24"/>
              </w:rPr>
            </w:pPr>
            <w:r w:rsidRPr="008C4511">
              <w:rPr>
                <w:rFonts w:ascii="仿宋" w:eastAsia="仿宋" w:hAnsi="仿宋" w:cs="仿宋" w:hint="eastAsia"/>
                <w:sz w:val="24"/>
                <w:szCs w:val="24"/>
              </w:rPr>
              <w:t>由供应商报出最快的供货完毕时间，自成交公告结束之日起</w:t>
            </w:r>
            <w:proofErr w:type="gramStart"/>
            <w:r w:rsidRPr="008C4511">
              <w:rPr>
                <w:rFonts w:ascii="仿宋" w:eastAsia="仿宋" w:hAnsi="仿宋" w:cs="仿宋" w:hint="eastAsia"/>
                <w:sz w:val="24"/>
                <w:szCs w:val="24"/>
              </w:rPr>
              <w:t>至签订</w:t>
            </w:r>
            <w:proofErr w:type="gramEnd"/>
            <w:r w:rsidRPr="008C4511">
              <w:rPr>
                <w:rFonts w:ascii="仿宋" w:eastAsia="仿宋" w:hAnsi="仿宋" w:cs="仿宋" w:hint="eastAsia"/>
                <w:sz w:val="24"/>
                <w:szCs w:val="24"/>
              </w:rPr>
              <w:t>合同、供货完成时间的得分情况为：7天之内得10分；</w:t>
            </w:r>
            <w:r w:rsidRPr="008C4511">
              <w:rPr>
                <w:rFonts w:ascii="仿宋" w:eastAsia="仿宋" w:hAnsi="仿宋" w:cs="仿宋"/>
                <w:sz w:val="24"/>
                <w:szCs w:val="24"/>
              </w:rPr>
              <w:t>10</w:t>
            </w:r>
            <w:r w:rsidRPr="008C4511">
              <w:rPr>
                <w:rFonts w:ascii="仿宋" w:eastAsia="仿宋" w:hAnsi="仿宋" w:cs="仿宋" w:hint="eastAsia"/>
                <w:sz w:val="24"/>
                <w:szCs w:val="24"/>
              </w:rPr>
              <w:t>天之内得5分；15天之内得1分；超过15天不得分。</w:t>
            </w:r>
          </w:p>
        </w:tc>
        <w:tc>
          <w:tcPr>
            <w:tcW w:w="456" w:type="pct"/>
            <w:vAlign w:val="center"/>
          </w:tcPr>
          <w:p w14:paraId="5C94AECA"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_GB2312" w:eastAsia="仿宋_GB2312" w:hAnsi="黑体" w:cs="方正楷体简体" w:hint="eastAsia"/>
                <w:sz w:val="24"/>
                <w:szCs w:val="24"/>
              </w:rPr>
              <w:t>客观分</w:t>
            </w:r>
          </w:p>
        </w:tc>
        <w:tc>
          <w:tcPr>
            <w:tcW w:w="454" w:type="pct"/>
            <w:vAlign w:val="center"/>
          </w:tcPr>
          <w:p w14:paraId="4F02603C"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_GB2312" w:eastAsia="仿宋_GB2312" w:hAnsi="黑体" w:cs="方正楷体简体" w:hint="eastAsia"/>
                <w:sz w:val="24"/>
                <w:szCs w:val="24"/>
              </w:rPr>
              <w:t>10.00</w:t>
            </w:r>
          </w:p>
        </w:tc>
      </w:tr>
      <w:tr w:rsidR="00AF033C" w14:paraId="5A0465FC" w14:textId="77777777" w:rsidTr="00816379">
        <w:trPr>
          <w:trHeight w:val="454"/>
          <w:jc w:val="center"/>
        </w:trPr>
        <w:tc>
          <w:tcPr>
            <w:tcW w:w="396" w:type="pct"/>
            <w:vAlign w:val="center"/>
          </w:tcPr>
          <w:p w14:paraId="1C8A598F"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1.06</w:t>
            </w:r>
          </w:p>
        </w:tc>
        <w:tc>
          <w:tcPr>
            <w:tcW w:w="549" w:type="pct"/>
            <w:vMerge/>
            <w:vAlign w:val="center"/>
          </w:tcPr>
          <w:p w14:paraId="029A7B86" w14:textId="77777777" w:rsidR="00AF033C" w:rsidRDefault="00AF033C" w:rsidP="00816379">
            <w:pPr>
              <w:pStyle w:val="a5"/>
              <w:spacing w:line="400" w:lineRule="exact"/>
              <w:ind w:firstLine="0"/>
              <w:jc w:val="center"/>
              <w:rPr>
                <w:rFonts w:ascii="仿宋" w:eastAsia="仿宋" w:hAnsi="仿宋" w:cs="仿宋"/>
                <w:sz w:val="24"/>
                <w:szCs w:val="24"/>
              </w:rPr>
            </w:pPr>
          </w:p>
        </w:tc>
        <w:tc>
          <w:tcPr>
            <w:tcW w:w="549" w:type="pct"/>
          </w:tcPr>
          <w:p w14:paraId="7B817C79"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售后服务及承诺</w:t>
            </w:r>
          </w:p>
        </w:tc>
        <w:tc>
          <w:tcPr>
            <w:tcW w:w="2595" w:type="pct"/>
          </w:tcPr>
          <w:p w14:paraId="31912206"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对供应商的售后服务的内容及承诺（包括：质量承诺、质保期、质保期外服务、服务响应时间、故障排除时限、遇紧急情况响应时间等）的情况进行比较，在0-10分范围内评分。</w:t>
            </w:r>
          </w:p>
        </w:tc>
        <w:tc>
          <w:tcPr>
            <w:tcW w:w="456" w:type="pct"/>
            <w:vAlign w:val="center"/>
          </w:tcPr>
          <w:p w14:paraId="27D31886"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主观分</w:t>
            </w:r>
          </w:p>
        </w:tc>
        <w:tc>
          <w:tcPr>
            <w:tcW w:w="454" w:type="pct"/>
            <w:vAlign w:val="center"/>
          </w:tcPr>
          <w:p w14:paraId="68608613"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10.00</w:t>
            </w:r>
          </w:p>
        </w:tc>
      </w:tr>
      <w:tr w:rsidR="00AF033C" w14:paraId="7013BED9" w14:textId="77777777" w:rsidTr="00816379">
        <w:trPr>
          <w:trHeight w:val="454"/>
          <w:jc w:val="center"/>
        </w:trPr>
        <w:tc>
          <w:tcPr>
            <w:tcW w:w="396" w:type="pct"/>
            <w:vAlign w:val="center"/>
          </w:tcPr>
          <w:p w14:paraId="75C961A4"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1.07</w:t>
            </w:r>
          </w:p>
        </w:tc>
        <w:tc>
          <w:tcPr>
            <w:tcW w:w="549" w:type="pct"/>
            <w:vMerge w:val="restart"/>
            <w:vAlign w:val="center"/>
          </w:tcPr>
          <w:p w14:paraId="49B3BC66"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商务</w:t>
            </w:r>
          </w:p>
        </w:tc>
        <w:tc>
          <w:tcPr>
            <w:tcW w:w="549" w:type="pct"/>
            <w:vAlign w:val="center"/>
          </w:tcPr>
          <w:p w14:paraId="0F4F7D95"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业绩</w:t>
            </w:r>
          </w:p>
        </w:tc>
        <w:tc>
          <w:tcPr>
            <w:tcW w:w="2595" w:type="pct"/>
          </w:tcPr>
          <w:p w14:paraId="77917F83" w14:textId="18FD5EB4"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供应商每提供一份</w:t>
            </w:r>
            <w:r w:rsidR="008C4511">
              <w:rPr>
                <w:rFonts w:ascii="仿宋" w:eastAsia="仿宋" w:hAnsi="仿宋" w:cs="仿宋"/>
                <w:sz w:val="24"/>
                <w:szCs w:val="24"/>
              </w:rPr>
              <w:t>2019</w:t>
            </w:r>
            <w:r>
              <w:rPr>
                <w:rFonts w:ascii="仿宋" w:eastAsia="仿宋" w:hAnsi="仿宋" w:cs="仿宋" w:hint="eastAsia"/>
                <w:sz w:val="24"/>
                <w:szCs w:val="24"/>
              </w:rPr>
              <w:t>年5月1日以来类似采购项目的得1分，该项最多得3分.注：响应文</w:t>
            </w:r>
            <w:r>
              <w:rPr>
                <w:rFonts w:ascii="仿宋" w:eastAsia="仿宋" w:hAnsi="仿宋" w:cs="仿宋" w:hint="eastAsia"/>
                <w:sz w:val="24"/>
                <w:szCs w:val="24"/>
              </w:rPr>
              <w:lastRenderedPageBreak/>
              <w:t>件附</w:t>
            </w:r>
            <w:bookmarkStart w:id="3" w:name="_Hlk116544926"/>
            <w:r>
              <w:rPr>
                <w:rFonts w:ascii="仿宋" w:eastAsia="仿宋" w:hAnsi="仿宋" w:cs="仿宋" w:hint="eastAsia"/>
                <w:sz w:val="24"/>
                <w:szCs w:val="24"/>
              </w:rPr>
              <w:t>中标通知书及合同扫描件以及网上发布的中标公告网页截图</w:t>
            </w:r>
            <w:bookmarkEnd w:id="3"/>
            <w:r>
              <w:rPr>
                <w:rFonts w:ascii="仿宋" w:eastAsia="仿宋" w:hAnsi="仿宋" w:cs="仿宋" w:hint="eastAsia"/>
                <w:sz w:val="24"/>
                <w:szCs w:val="24"/>
              </w:rPr>
              <w:t xml:space="preserve">（需以相关政府采购网、公共资源交易网等政府官方网站为准）否则不得分。 </w:t>
            </w:r>
          </w:p>
        </w:tc>
        <w:tc>
          <w:tcPr>
            <w:tcW w:w="456" w:type="pct"/>
            <w:vAlign w:val="center"/>
          </w:tcPr>
          <w:p w14:paraId="23D5C23F"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lastRenderedPageBreak/>
              <w:t>客观分</w:t>
            </w:r>
          </w:p>
        </w:tc>
        <w:tc>
          <w:tcPr>
            <w:tcW w:w="454" w:type="pct"/>
            <w:vAlign w:val="center"/>
          </w:tcPr>
          <w:p w14:paraId="5A89B5E3"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3.00</w:t>
            </w:r>
          </w:p>
        </w:tc>
      </w:tr>
      <w:tr w:rsidR="00AF033C" w14:paraId="77E2F456" w14:textId="77777777" w:rsidTr="00816379">
        <w:trPr>
          <w:trHeight w:val="454"/>
          <w:jc w:val="center"/>
        </w:trPr>
        <w:tc>
          <w:tcPr>
            <w:tcW w:w="396" w:type="pct"/>
            <w:vAlign w:val="center"/>
          </w:tcPr>
          <w:p w14:paraId="408D6E90" w14:textId="3C43B903" w:rsidR="00AF033C" w:rsidRDefault="00A96AE7"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sz w:val="24"/>
                <w:szCs w:val="24"/>
              </w:rPr>
              <w:t>.08</w:t>
            </w:r>
          </w:p>
        </w:tc>
        <w:tc>
          <w:tcPr>
            <w:tcW w:w="549" w:type="pct"/>
            <w:vMerge/>
            <w:vAlign w:val="center"/>
          </w:tcPr>
          <w:p w14:paraId="0CD75B2A" w14:textId="77777777" w:rsidR="00AF033C" w:rsidRDefault="00AF033C" w:rsidP="00816379">
            <w:pPr>
              <w:pStyle w:val="a5"/>
              <w:spacing w:line="400" w:lineRule="exact"/>
              <w:ind w:firstLine="0"/>
              <w:jc w:val="center"/>
              <w:rPr>
                <w:rFonts w:ascii="仿宋" w:eastAsia="仿宋" w:hAnsi="仿宋" w:cs="仿宋"/>
                <w:sz w:val="24"/>
                <w:szCs w:val="24"/>
              </w:rPr>
            </w:pPr>
          </w:p>
        </w:tc>
        <w:tc>
          <w:tcPr>
            <w:tcW w:w="549" w:type="pct"/>
            <w:vAlign w:val="center"/>
          </w:tcPr>
          <w:p w14:paraId="3CD10D5C"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hint="eastAsia"/>
                <w:sz w:val="24"/>
                <w:szCs w:val="24"/>
              </w:rPr>
              <w:t>体系认证</w:t>
            </w:r>
          </w:p>
        </w:tc>
        <w:tc>
          <w:tcPr>
            <w:tcW w:w="2595" w:type="pct"/>
          </w:tcPr>
          <w:p w14:paraId="3AFA579E" w14:textId="77777777" w:rsidR="00AF033C" w:rsidRDefault="00AF033C" w:rsidP="00816379">
            <w:pPr>
              <w:adjustRightInd w:val="0"/>
              <w:snapToGrid w:val="0"/>
              <w:spacing w:line="400" w:lineRule="exact"/>
              <w:jc w:val="left"/>
              <w:rPr>
                <w:rFonts w:ascii="仿宋" w:eastAsia="仿宋" w:hAnsi="仿宋" w:cs="仿宋"/>
                <w:sz w:val="24"/>
                <w:szCs w:val="24"/>
              </w:rPr>
            </w:pPr>
            <w:r w:rsidRPr="008C4511">
              <w:rPr>
                <w:rFonts w:ascii="仿宋" w:eastAsia="仿宋" w:hAnsi="仿宋" w:cs="仿宋" w:hint="eastAsia"/>
                <w:sz w:val="24"/>
                <w:szCs w:val="24"/>
              </w:rPr>
              <w:t>供应商需提供 ISO9001 质量管理体系认证、ISO14001 环境管理体系认证、 OHSAS18001 职业健康安全管理体系认证，三项认证全部提供得</w:t>
            </w:r>
            <w:r w:rsidRPr="008C4511">
              <w:rPr>
                <w:rFonts w:ascii="仿宋" w:eastAsia="仿宋" w:hAnsi="仿宋" w:cs="仿宋"/>
                <w:sz w:val="24"/>
                <w:szCs w:val="24"/>
              </w:rPr>
              <w:t>7</w:t>
            </w:r>
            <w:r w:rsidRPr="008C4511">
              <w:rPr>
                <w:rFonts w:ascii="仿宋" w:eastAsia="仿宋" w:hAnsi="仿宋" w:cs="仿宋" w:hint="eastAsia"/>
                <w:sz w:val="24"/>
                <w:szCs w:val="24"/>
              </w:rPr>
              <w:t>分，未提供或</w:t>
            </w:r>
            <w:proofErr w:type="gramStart"/>
            <w:r w:rsidRPr="008C4511">
              <w:rPr>
                <w:rFonts w:ascii="仿宋" w:eastAsia="仿宋" w:hAnsi="仿宋" w:cs="仿宋" w:hint="eastAsia"/>
                <w:sz w:val="24"/>
                <w:szCs w:val="24"/>
              </w:rPr>
              <w:t>少提供</w:t>
            </w:r>
            <w:proofErr w:type="gramEnd"/>
            <w:r w:rsidRPr="008C4511">
              <w:rPr>
                <w:rFonts w:ascii="仿宋" w:eastAsia="仿宋" w:hAnsi="仿宋" w:cs="仿宋" w:hint="eastAsia"/>
                <w:sz w:val="24"/>
                <w:szCs w:val="24"/>
              </w:rPr>
              <w:t>则不得分。</w:t>
            </w:r>
          </w:p>
        </w:tc>
        <w:tc>
          <w:tcPr>
            <w:tcW w:w="456" w:type="pct"/>
            <w:vAlign w:val="center"/>
          </w:tcPr>
          <w:p w14:paraId="31001008" w14:textId="77777777" w:rsidR="00AF033C" w:rsidRDefault="00AF033C" w:rsidP="00816379">
            <w:pPr>
              <w:pStyle w:val="a5"/>
              <w:spacing w:line="400" w:lineRule="exact"/>
              <w:ind w:firstLine="0"/>
              <w:jc w:val="left"/>
              <w:rPr>
                <w:rFonts w:ascii="仿宋" w:eastAsia="仿宋" w:hAnsi="仿宋" w:cs="仿宋"/>
                <w:sz w:val="24"/>
                <w:szCs w:val="24"/>
              </w:rPr>
            </w:pPr>
            <w:r>
              <w:rPr>
                <w:rFonts w:ascii="仿宋" w:eastAsia="仿宋" w:hAnsi="仿宋" w:cs="仿宋" w:hint="eastAsia"/>
                <w:sz w:val="24"/>
                <w:szCs w:val="24"/>
              </w:rPr>
              <w:t>客观分</w:t>
            </w:r>
          </w:p>
        </w:tc>
        <w:tc>
          <w:tcPr>
            <w:tcW w:w="454" w:type="pct"/>
            <w:vAlign w:val="center"/>
          </w:tcPr>
          <w:p w14:paraId="6A73CF42" w14:textId="77777777" w:rsidR="00AF033C" w:rsidRDefault="00AF033C" w:rsidP="00816379">
            <w:pPr>
              <w:pStyle w:val="a5"/>
              <w:spacing w:line="400" w:lineRule="exact"/>
              <w:ind w:firstLine="0"/>
              <w:jc w:val="center"/>
              <w:rPr>
                <w:rFonts w:ascii="仿宋" w:eastAsia="仿宋" w:hAnsi="仿宋" w:cs="仿宋"/>
                <w:sz w:val="24"/>
                <w:szCs w:val="24"/>
              </w:rPr>
            </w:pPr>
            <w:r>
              <w:rPr>
                <w:rFonts w:ascii="仿宋" w:eastAsia="仿宋" w:hAnsi="仿宋" w:cs="仿宋"/>
                <w:sz w:val="24"/>
                <w:szCs w:val="24"/>
              </w:rPr>
              <w:t>7</w:t>
            </w:r>
            <w:r>
              <w:rPr>
                <w:rFonts w:ascii="仿宋" w:eastAsia="仿宋" w:hAnsi="仿宋" w:cs="仿宋" w:hint="eastAsia"/>
                <w:sz w:val="24"/>
                <w:szCs w:val="24"/>
              </w:rPr>
              <w:t>.00</w:t>
            </w:r>
          </w:p>
        </w:tc>
      </w:tr>
    </w:tbl>
    <w:p w14:paraId="79778F95" w14:textId="77777777" w:rsidR="00B330F1" w:rsidRDefault="00B330F1">
      <w:pPr>
        <w:widowControl/>
        <w:spacing w:line="360" w:lineRule="auto"/>
        <w:rPr>
          <w:rFonts w:ascii="宋体" w:hAnsi="宋体"/>
          <w:sz w:val="24"/>
        </w:rPr>
        <w:sectPr w:rsidR="00B330F1">
          <w:pgSz w:w="11906" w:h="16838"/>
          <w:pgMar w:top="1440" w:right="1080" w:bottom="1440" w:left="1080" w:header="851" w:footer="992" w:gutter="0"/>
          <w:cols w:space="425"/>
          <w:docGrid w:type="lines" w:linePitch="312"/>
        </w:sectPr>
      </w:pPr>
    </w:p>
    <w:p w14:paraId="7ACC43E2" w14:textId="77777777" w:rsidR="00B330F1" w:rsidRDefault="00133B00">
      <w:pPr>
        <w:spacing w:before="100" w:beforeAutospacing="1" w:after="100" w:afterAutospacing="1" w:line="415" w:lineRule="auto"/>
        <w:ind w:left="720"/>
        <w:jc w:val="center"/>
        <w:outlineLvl w:val="0"/>
        <w:rPr>
          <w:rFonts w:ascii="楷体_GB2312" w:eastAsia="楷体_GB2312" w:hAnsi="宋体" w:cs="宋体"/>
          <w:b/>
          <w:bCs/>
          <w:sz w:val="44"/>
          <w:szCs w:val="44"/>
        </w:rPr>
        <w:sectPr w:rsidR="00B330F1">
          <w:headerReference w:type="default" r:id="rId16"/>
          <w:footerReference w:type="default" r:id="rId17"/>
          <w:pgSz w:w="11906" w:h="16838"/>
          <w:pgMar w:top="1440" w:right="1077" w:bottom="1440" w:left="1077" w:header="851" w:footer="992" w:gutter="0"/>
          <w:cols w:space="425"/>
          <w:vAlign w:val="center"/>
          <w:docGrid w:type="linesAndChars" w:linePitch="312"/>
        </w:sectPr>
      </w:pPr>
      <w:r>
        <w:rPr>
          <w:rFonts w:ascii="楷体_GB2312" w:eastAsia="楷体_GB2312" w:hAnsi="宋体" w:cs="宋体" w:hint="eastAsia"/>
          <w:b/>
          <w:bCs/>
          <w:sz w:val="44"/>
          <w:szCs w:val="44"/>
        </w:rPr>
        <w:lastRenderedPageBreak/>
        <w:t>第五章 投标（响应）文件格式</w:t>
      </w:r>
    </w:p>
    <w:p w14:paraId="09551F94" w14:textId="77777777" w:rsidR="00B330F1" w:rsidRDefault="00B330F1">
      <w:pPr>
        <w:ind w:right="210"/>
        <w:jc w:val="left"/>
        <w:rPr>
          <w:rFonts w:ascii="仿宋" w:eastAsia="仿宋" w:hAnsi="仿宋"/>
          <w:sz w:val="52"/>
        </w:rPr>
      </w:pPr>
    </w:p>
    <w:p w14:paraId="21A92897" w14:textId="77777777" w:rsidR="00B330F1" w:rsidRDefault="00B330F1">
      <w:pPr>
        <w:rPr>
          <w:rFonts w:ascii="方正小标宋简体" w:eastAsia="方正小标宋简体" w:hAnsi="仿宋"/>
          <w:bCs/>
          <w:sz w:val="84"/>
        </w:rPr>
      </w:pPr>
    </w:p>
    <w:p w14:paraId="7186E8B1" w14:textId="77777777" w:rsidR="00B330F1" w:rsidRDefault="00133B00">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5F99C536" w14:textId="77777777" w:rsidR="00B330F1" w:rsidRDefault="00133B00">
      <w:pPr>
        <w:spacing w:line="360" w:lineRule="auto"/>
        <w:ind w:firstLineChars="400" w:firstLine="2880"/>
        <w:rPr>
          <w:rFonts w:ascii="仿宋" w:eastAsia="仿宋" w:hAnsi="仿宋" w:cs="Calibri"/>
          <w:color w:val="FF0000"/>
          <w:sz w:val="72"/>
        </w:rPr>
      </w:pPr>
      <w:r>
        <w:rPr>
          <w:rFonts w:ascii="仿宋" w:eastAsia="仿宋" w:hAnsi="仿宋" w:cs="Calibri" w:hint="eastAsia"/>
          <w:color w:val="FF0000"/>
          <w:sz w:val="72"/>
        </w:rPr>
        <w:t>（第一册）</w:t>
      </w:r>
    </w:p>
    <w:p w14:paraId="292F8CA6" w14:textId="77777777" w:rsidR="00B330F1" w:rsidRDefault="00B330F1">
      <w:pPr>
        <w:jc w:val="center"/>
        <w:rPr>
          <w:rFonts w:ascii="仿宋" w:eastAsia="仿宋" w:hAnsi="仿宋"/>
          <w:sz w:val="72"/>
        </w:rPr>
      </w:pPr>
    </w:p>
    <w:p w14:paraId="20338297" w14:textId="2B0C2F93" w:rsidR="00B330F1" w:rsidRDefault="00133B00">
      <w:pPr>
        <w:jc w:val="left"/>
        <w:rPr>
          <w:rFonts w:ascii="黑体" w:eastAsia="黑体" w:hAnsi="黑体"/>
          <w:sz w:val="36"/>
          <w:szCs w:val="36"/>
        </w:rPr>
      </w:pPr>
      <w:r>
        <w:rPr>
          <w:rFonts w:ascii="黑体" w:eastAsia="黑体" w:hAnsi="黑体" w:hint="eastAsia"/>
          <w:bCs/>
          <w:sz w:val="36"/>
          <w:szCs w:val="36"/>
        </w:rPr>
        <w:t>采购项目：</w:t>
      </w:r>
      <w:r w:rsidR="003C3254">
        <w:rPr>
          <w:rFonts w:ascii="黑体" w:eastAsia="黑体" w:hAnsi="黑体" w:hint="eastAsia"/>
          <w:bCs/>
          <w:sz w:val="36"/>
          <w:szCs w:val="36"/>
        </w:rPr>
        <w:t>2022年除四害物资采购项目</w:t>
      </w:r>
    </w:p>
    <w:p w14:paraId="73259CDD" w14:textId="5D05C4CC" w:rsidR="00B330F1" w:rsidRDefault="00133B00">
      <w:pPr>
        <w:jc w:val="left"/>
        <w:rPr>
          <w:rFonts w:ascii="仿宋" w:eastAsia="黑体" w:hAnsi="仿宋"/>
          <w:b/>
          <w:sz w:val="36"/>
        </w:rPr>
      </w:pPr>
      <w:r>
        <w:rPr>
          <w:rFonts w:ascii="黑体" w:eastAsia="黑体" w:hAnsi="黑体" w:hint="eastAsia"/>
          <w:bCs/>
          <w:sz w:val="36"/>
          <w:szCs w:val="36"/>
        </w:rPr>
        <w:t>采购编号：</w:t>
      </w:r>
      <w:r w:rsidR="00345885">
        <w:rPr>
          <w:rFonts w:ascii="黑体" w:eastAsia="黑体" w:hAnsi="黑体" w:hint="eastAsia"/>
          <w:sz w:val="36"/>
          <w:szCs w:val="36"/>
        </w:rPr>
        <w:t>FZCH-2022-130</w:t>
      </w:r>
    </w:p>
    <w:p w14:paraId="04FFCB77" w14:textId="77777777" w:rsidR="00B330F1" w:rsidRDefault="00133B00">
      <w:pPr>
        <w:jc w:val="left"/>
        <w:rPr>
          <w:rFonts w:ascii="黑体" w:eastAsia="黑体" w:hAnsi="黑体"/>
          <w:bCs/>
          <w:sz w:val="36"/>
          <w:szCs w:val="36"/>
        </w:rPr>
      </w:pPr>
      <w:r>
        <w:rPr>
          <w:rFonts w:ascii="黑体" w:eastAsia="黑体" w:hAnsi="黑体" w:hint="eastAsia"/>
          <w:bCs/>
          <w:sz w:val="36"/>
          <w:szCs w:val="36"/>
        </w:rPr>
        <w:t>所投包号：</w:t>
      </w:r>
      <w:r>
        <w:rPr>
          <w:rFonts w:ascii="黑体" w:eastAsia="黑体" w:hAnsi="黑体"/>
          <w:bCs/>
          <w:sz w:val="36"/>
          <w:szCs w:val="36"/>
        </w:rPr>
        <w:t>A</w:t>
      </w:r>
    </w:p>
    <w:p w14:paraId="642D4D66" w14:textId="77777777" w:rsidR="00B330F1" w:rsidRDefault="00B330F1">
      <w:pPr>
        <w:jc w:val="left"/>
        <w:rPr>
          <w:rFonts w:ascii="仿宋" w:eastAsia="仿宋" w:hAnsi="仿宋"/>
          <w:sz w:val="36"/>
        </w:rPr>
      </w:pPr>
    </w:p>
    <w:p w14:paraId="38FF3299" w14:textId="77777777" w:rsidR="00B330F1" w:rsidRDefault="00B330F1">
      <w:pPr>
        <w:tabs>
          <w:tab w:val="left" w:pos="580"/>
        </w:tabs>
        <w:ind w:leftChars="88" w:left="185" w:firstLineChars="500" w:firstLine="1800"/>
        <w:rPr>
          <w:rFonts w:ascii="仿宋" w:eastAsia="仿宋" w:hAnsi="仿宋"/>
          <w:sz w:val="36"/>
          <w:szCs w:val="21"/>
        </w:rPr>
      </w:pPr>
    </w:p>
    <w:p w14:paraId="3144EAAE" w14:textId="77777777" w:rsidR="00B330F1" w:rsidRDefault="00B330F1">
      <w:pPr>
        <w:tabs>
          <w:tab w:val="left" w:pos="580"/>
        </w:tabs>
        <w:ind w:leftChars="88" w:left="185" w:firstLineChars="500" w:firstLine="1800"/>
        <w:rPr>
          <w:rFonts w:ascii="仿宋_GB2312" w:eastAsia="仿宋_GB2312" w:hAnsi="仿宋"/>
          <w:sz w:val="36"/>
          <w:szCs w:val="36"/>
        </w:rPr>
      </w:pPr>
    </w:p>
    <w:p w14:paraId="3BEBD98C" w14:textId="77777777" w:rsidR="00B330F1" w:rsidRDefault="00133B00">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62059C82" w14:textId="77777777" w:rsidR="00B330F1" w:rsidRDefault="00133B00">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0C522077" w14:textId="77777777" w:rsidR="00B330F1" w:rsidRDefault="00133B00">
      <w:pPr>
        <w:widowControl/>
        <w:jc w:val="center"/>
        <w:rPr>
          <w:rFonts w:ascii="黑体" w:eastAsia="黑体" w:hAnsi="黑体"/>
          <w:sz w:val="44"/>
          <w:szCs w:val="44"/>
        </w:rPr>
      </w:pPr>
      <w:r>
        <w:rPr>
          <w:rFonts w:ascii="仿宋_GB2312" w:eastAsia="仿宋_GB2312" w:hAnsi="仿宋"/>
          <w:sz w:val="36"/>
          <w:szCs w:val="36"/>
        </w:rPr>
        <w:br w:type="page"/>
      </w:r>
      <w:r>
        <w:rPr>
          <w:rFonts w:ascii="黑体" w:eastAsia="黑体" w:hAnsi="黑体"/>
          <w:sz w:val="44"/>
          <w:szCs w:val="44"/>
        </w:rPr>
        <w:lastRenderedPageBreak/>
        <w:t>目录</w:t>
      </w:r>
    </w:p>
    <w:p w14:paraId="45B424A9" w14:textId="77777777" w:rsidR="00B330F1" w:rsidRDefault="00133B00">
      <w:pPr>
        <w:tabs>
          <w:tab w:val="right" w:leader="dot" w:pos="8296"/>
        </w:tabs>
        <w:ind w:leftChars="-199" w:left="1" w:hangingChars="131" w:hanging="419"/>
        <w:jc w:val="center"/>
        <w:rPr>
          <w:rFonts w:ascii="黑体" w:eastAsia="黑体" w:hAnsi="黑体"/>
          <w:szCs w:val="21"/>
        </w:rPr>
      </w:pPr>
      <w:r>
        <w:rPr>
          <w:rFonts w:ascii="黑体" w:eastAsia="黑体" w:hAnsi="黑体"/>
          <w:sz w:val="32"/>
          <w:szCs w:val="21"/>
        </w:rPr>
        <w:t>（</w:t>
      </w:r>
      <w:r>
        <w:rPr>
          <w:rFonts w:ascii="黑体" w:eastAsia="黑体" w:hAnsi="黑体" w:hint="eastAsia"/>
          <w:sz w:val="32"/>
          <w:szCs w:val="21"/>
        </w:rPr>
        <w:t>由供应商自行编制</w:t>
      </w:r>
      <w:r>
        <w:rPr>
          <w:rFonts w:ascii="黑体" w:eastAsia="黑体" w:hAnsi="黑体"/>
          <w:sz w:val="32"/>
          <w:szCs w:val="21"/>
        </w:rPr>
        <w:t>）</w:t>
      </w:r>
    </w:p>
    <w:p w14:paraId="2AEF4069" w14:textId="77777777" w:rsidR="00B330F1" w:rsidRDefault="00133B00">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p>
    <w:p w14:paraId="3786CDE4" w14:textId="43787137" w:rsidR="00B330F1" w:rsidRDefault="00AF033C">
      <w:pPr>
        <w:spacing w:line="560" w:lineRule="exact"/>
        <w:rPr>
          <w:rFonts w:ascii="仿宋_GB2312" w:eastAsia="仿宋_GB2312" w:hAnsi="仿宋"/>
          <w:color w:val="C00000"/>
          <w:sz w:val="30"/>
          <w:szCs w:val="30"/>
        </w:rPr>
      </w:pPr>
      <w:r>
        <w:rPr>
          <w:rFonts w:ascii="仿宋_GB2312" w:eastAsia="仿宋_GB2312" w:hAnsi="仿宋" w:hint="eastAsia"/>
          <w:color w:val="000000"/>
          <w:sz w:val="30"/>
          <w:szCs w:val="30"/>
        </w:rPr>
        <w:t xml:space="preserve">乳山市方正房地产测绘中心  </w:t>
      </w:r>
      <w:r w:rsidR="00133B00">
        <w:rPr>
          <w:rFonts w:ascii="仿宋_GB2312" w:eastAsia="仿宋_GB2312" w:hAnsi="仿宋" w:hint="eastAsia"/>
          <w:color w:val="000000"/>
          <w:sz w:val="30"/>
          <w:szCs w:val="30"/>
        </w:rPr>
        <w:t>：</w:t>
      </w:r>
    </w:p>
    <w:p w14:paraId="49958430" w14:textId="770D912A"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00345885">
        <w:rPr>
          <w:rFonts w:ascii="仿宋_GB2312" w:eastAsia="仿宋_GB2312" w:hAnsi="仿宋" w:hint="eastAsia"/>
          <w:sz w:val="30"/>
          <w:szCs w:val="30"/>
        </w:rPr>
        <w:t>FZCH-2022-130</w:t>
      </w:r>
      <w:r>
        <w:rPr>
          <w:rFonts w:ascii="仿宋_GB2312" w:eastAsia="仿宋_GB2312" w:hAnsi="仿宋" w:hint="eastAsia"/>
          <w:sz w:val="30"/>
          <w:szCs w:val="30"/>
        </w:rPr>
        <w:t>名称为</w:t>
      </w:r>
      <w:r w:rsidR="003C3254">
        <w:rPr>
          <w:rFonts w:ascii="仿宋_GB2312" w:eastAsia="仿宋_GB2312" w:hAnsi="仿宋" w:hint="eastAsia"/>
          <w:sz w:val="30"/>
          <w:szCs w:val="30"/>
        </w:rPr>
        <w:t>2022年除四害物资采购项目</w:t>
      </w:r>
      <w:r>
        <w:rPr>
          <w:rFonts w:ascii="仿宋_GB2312" w:eastAsia="仿宋_GB2312" w:hAnsi="仿宋" w:hint="eastAsia"/>
          <w:sz w:val="30"/>
          <w:szCs w:val="30"/>
        </w:rPr>
        <w:t>的磋商文件的要求，经详细研究决定参加报价。</w:t>
      </w:r>
    </w:p>
    <w:p w14:paraId="07FCEF8C"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我方接受本采购文件中关于电子招投标的各项规定，遵守《中华人民共和国电子签名法》关于电子签名的各项规定。我方愿意按照磋商文件的规定和要求提供服务，报价详见《开标（报价）一览表》。</w:t>
      </w:r>
    </w:p>
    <w:p w14:paraId="0D7E73A0"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宋体"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47268995" w14:textId="77777777" w:rsidR="00B330F1" w:rsidRDefault="00133B00">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w:t>
      </w:r>
      <w:proofErr w:type="gramStart"/>
      <w:r>
        <w:rPr>
          <w:rFonts w:ascii="仿宋_GB2312" w:eastAsia="仿宋_GB2312" w:hAnsi="仿宋" w:hint="eastAsia"/>
          <w:color w:val="000000"/>
          <w:sz w:val="30"/>
          <w:szCs w:val="30"/>
        </w:rPr>
        <w:t>提供磋商</w:t>
      </w:r>
      <w:proofErr w:type="gramEnd"/>
      <w:r>
        <w:rPr>
          <w:rFonts w:ascii="仿宋_GB2312" w:eastAsia="仿宋_GB2312" w:hAnsi="仿宋" w:hint="eastAsia"/>
          <w:color w:val="000000"/>
          <w:sz w:val="30"/>
          <w:szCs w:val="30"/>
        </w:rPr>
        <w:t>文件中要求的所有资料，若响应文件中存在虚假资料的，则视为我方隐瞒真实情况、提供虚假资料，我方愿意接受主管部门做出的行政处罚。</w:t>
      </w:r>
    </w:p>
    <w:p w14:paraId="2C78E568"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35059D2D" w14:textId="77777777" w:rsidR="00B330F1" w:rsidRDefault="00133B00">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336B8B62" w14:textId="77777777" w:rsidR="00B330F1" w:rsidRDefault="00133B00">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w:t>
      </w:r>
    </w:p>
    <w:p w14:paraId="3FCF05BE" w14:textId="3817D535" w:rsidR="00B330F1" w:rsidRDefault="00133B00">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w:t>
      </w:r>
      <w:r w:rsidR="008C4511">
        <w:rPr>
          <w:rFonts w:ascii="仿宋_GB2312" w:eastAsia="仿宋_GB2312" w:hAnsi="仿宋" w:hint="eastAsia"/>
          <w:sz w:val="30"/>
          <w:szCs w:val="30"/>
        </w:rPr>
        <w:t>供货</w:t>
      </w:r>
      <w:r>
        <w:rPr>
          <w:rFonts w:ascii="仿宋_GB2312" w:eastAsia="仿宋_GB2312" w:hAnsi="仿宋" w:hint="eastAsia"/>
          <w:sz w:val="30"/>
          <w:szCs w:val="30"/>
        </w:rPr>
        <w:t>任务；</w:t>
      </w:r>
    </w:p>
    <w:p w14:paraId="041C2D62" w14:textId="77777777" w:rsidR="00B330F1" w:rsidRDefault="00133B00">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（3）我方承诺将按照磋商文件的规定全额交纳代理服务费。</w:t>
      </w:r>
    </w:p>
    <w:p w14:paraId="4805B688"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1E386683"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单    位：                     邮政编码：</w:t>
      </w:r>
    </w:p>
    <w:p w14:paraId="74C160AA"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地    址：                     联 系 人：</w:t>
      </w:r>
    </w:p>
    <w:p w14:paraId="39A658FD"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电    话：                     传    真：</w:t>
      </w:r>
    </w:p>
    <w:p w14:paraId="3DB0A5DF"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开户名称：</w:t>
      </w:r>
    </w:p>
    <w:p w14:paraId="3CD82C2F"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开户银行：</w:t>
      </w:r>
    </w:p>
    <w:p w14:paraId="4C23EE8D"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lastRenderedPageBreak/>
        <w:t>开户账号：</w:t>
      </w:r>
    </w:p>
    <w:p w14:paraId="19836B25"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供应商（盖章）：</w:t>
      </w:r>
    </w:p>
    <w:p w14:paraId="61B22EB3"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法定代表人或被授权人（签字或签章）：</w:t>
      </w:r>
    </w:p>
    <w:p w14:paraId="0BB67514"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报价日期：××年××月××日 </w:t>
      </w:r>
    </w:p>
    <w:p w14:paraId="71B630E4" w14:textId="77777777" w:rsidR="00B330F1" w:rsidRDefault="00133B00">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    </w:t>
      </w:r>
    </w:p>
    <w:p w14:paraId="757E969B" w14:textId="77777777" w:rsidR="00B330F1" w:rsidRDefault="00133B00">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1464BB36" w14:textId="77777777" w:rsidR="00B330F1" w:rsidRDefault="00133B00">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776EC6AE" w14:textId="77777777" w:rsidR="00B330F1" w:rsidRDefault="00B330F1">
      <w:pPr>
        <w:keepNext/>
        <w:keepLines/>
        <w:spacing w:before="120" w:after="120" w:line="560" w:lineRule="exact"/>
        <w:outlineLvl w:val="2"/>
        <w:rPr>
          <w:rFonts w:eastAsia="黑体"/>
          <w:bCs/>
          <w:sz w:val="32"/>
          <w:szCs w:val="32"/>
        </w:rPr>
        <w:sectPr w:rsidR="00B330F1">
          <w:pgSz w:w="11906" w:h="16838"/>
          <w:pgMar w:top="1440" w:right="1080" w:bottom="1440" w:left="1080" w:header="851" w:footer="992" w:gutter="0"/>
          <w:cols w:space="425"/>
          <w:docGrid w:type="lines" w:linePitch="312"/>
        </w:sectPr>
      </w:pPr>
    </w:p>
    <w:p w14:paraId="7A07206A" w14:textId="77777777" w:rsidR="008C4511" w:rsidRDefault="008C4511" w:rsidP="008C4511">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生产（经营）许可证</w:t>
      </w:r>
    </w:p>
    <w:p w14:paraId="7E737345" w14:textId="77777777" w:rsidR="008C4511" w:rsidRDefault="008C4511" w:rsidP="008C4511">
      <w:pPr>
        <w:jc w:val="center"/>
        <w:rPr>
          <w:rFonts w:ascii="仿宋_GB2312" w:eastAsia="仿宋_GB2312" w:hAnsi="仿宋"/>
          <w:kern w:val="0"/>
          <w:sz w:val="30"/>
          <w:szCs w:val="30"/>
        </w:rPr>
      </w:pPr>
      <w:r>
        <w:rPr>
          <w:rFonts w:ascii="仿宋_GB2312" w:eastAsia="仿宋_GB2312" w:hAnsi="仿宋" w:hint="eastAsia"/>
          <w:kern w:val="0"/>
          <w:sz w:val="30"/>
          <w:szCs w:val="30"/>
        </w:rPr>
        <w:t>报价供应商需提供每个药品的农药登记证，生产许可证，如是代理商除提供以上证件外，还需提供农药经营许可证（</w:t>
      </w:r>
      <w:proofErr w:type="gramStart"/>
      <w:r>
        <w:rPr>
          <w:rFonts w:ascii="仿宋_GB2312" w:eastAsia="仿宋_GB2312" w:hAnsi="仿宋" w:hint="eastAsia"/>
          <w:kern w:val="0"/>
          <w:sz w:val="30"/>
          <w:szCs w:val="30"/>
        </w:rPr>
        <w:t>含限制</w:t>
      </w:r>
      <w:proofErr w:type="gramEnd"/>
      <w:r>
        <w:rPr>
          <w:rFonts w:ascii="仿宋_GB2312" w:eastAsia="仿宋_GB2312" w:hAnsi="仿宋" w:hint="eastAsia"/>
          <w:kern w:val="0"/>
          <w:sz w:val="30"/>
          <w:szCs w:val="30"/>
        </w:rPr>
        <w:t>类）。</w:t>
      </w:r>
    </w:p>
    <w:p w14:paraId="62FEEF71" w14:textId="2E1A2C82" w:rsidR="008C4511" w:rsidRDefault="008C4511" w:rsidP="008C4511">
      <w:pPr>
        <w:keepNext/>
        <w:keepLines/>
        <w:spacing w:line="560" w:lineRule="exact"/>
        <w:jc w:val="center"/>
        <w:outlineLvl w:val="2"/>
        <w:rPr>
          <w:rFonts w:eastAsia="黑体"/>
          <w:bCs/>
          <w:sz w:val="32"/>
          <w:szCs w:val="32"/>
        </w:rPr>
      </w:pPr>
      <w:r>
        <w:br w:type="page"/>
      </w:r>
    </w:p>
    <w:p w14:paraId="25A30518" w14:textId="77777777" w:rsidR="008C4511" w:rsidRDefault="008C4511">
      <w:pPr>
        <w:keepNext/>
        <w:keepLines/>
        <w:spacing w:line="560" w:lineRule="exact"/>
        <w:jc w:val="center"/>
        <w:outlineLvl w:val="2"/>
        <w:rPr>
          <w:rFonts w:eastAsia="黑体"/>
          <w:bCs/>
          <w:sz w:val="32"/>
          <w:szCs w:val="32"/>
        </w:rPr>
      </w:pPr>
    </w:p>
    <w:p w14:paraId="6FC8E6A9" w14:textId="6934B224" w:rsidR="00B330F1" w:rsidRDefault="00133B00">
      <w:pPr>
        <w:keepNext/>
        <w:keepLines/>
        <w:spacing w:line="560" w:lineRule="exact"/>
        <w:jc w:val="center"/>
        <w:outlineLvl w:val="2"/>
        <w:rPr>
          <w:rFonts w:eastAsia="黑体"/>
          <w:bCs/>
          <w:sz w:val="32"/>
          <w:szCs w:val="32"/>
        </w:rPr>
      </w:pPr>
      <w:r>
        <w:rPr>
          <w:rFonts w:eastAsia="黑体" w:hint="eastAsia"/>
          <w:bCs/>
          <w:sz w:val="32"/>
          <w:szCs w:val="32"/>
        </w:rPr>
        <w:t>法定代表人或负责人身份证明书</w:t>
      </w:r>
    </w:p>
    <w:p w14:paraId="0945DF81" w14:textId="77777777" w:rsidR="00B330F1" w:rsidRDefault="00B330F1">
      <w:pPr>
        <w:ind w:right="840"/>
        <w:jc w:val="center"/>
        <w:rPr>
          <w:rFonts w:hAnsi="宋体"/>
        </w:rPr>
      </w:pPr>
    </w:p>
    <w:p w14:paraId="589BFFF3" w14:textId="4440C05D" w:rsidR="00B330F1" w:rsidRPr="008C4511" w:rsidRDefault="00133B00">
      <w:pPr>
        <w:spacing w:line="560" w:lineRule="exact"/>
        <w:rPr>
          <w:rFonts w:ascii="仿宋_GB2312" w:eastAsia="仿宋_GB2312" w:hAnsi="仿宋"/>
          <w:sz w:val="32"/>
          <w:szCs w:val="32"/>
        </w:rPr>
      </w:pPr>
      <w:r>
        <w:rPr>
          <w:rFonts w:ascii="仿宋_GB2312" w:eastAsia="仿宋_GB2312" w:hAnsi="仿宋" w:hint="eastAsia"/>
          <w:sz w:val="32"/>
          <w:szCs w:val="32"/>
        </w:rPr>
        <w:t>致</w:t>
      </w:r>
      <w:r w:rsidR="00AF033C" w:rsidRPr="008C4511">
        <w:rPr>
          <w:rFonts w:ascii="仿宋_GB2312" w:eastAsia="仿宋_GB2312" w:hAnsi="仿宋" w:hint="eastAsia"/>
          <w:sz w:val="32"/>
          <w:szCs w:val="32"/>
        </w:rPr>
        <w:t xml:space="preserve">乳山市方正房地产测绘中心  </w:t>
      </w:r>
      <w:r w:rsidRPr="008C4511">
        <w:rPr>
          <w:rFonts w:ascii="仿宋_GB2312" w:eastAsia="仿宋_GB2312" w:hAnsi="仿宋" w:hint="eastAsia"/>
          <w:sz w:val="32"/>
          <w:szCs w:val="32"/>
        </w:rPr>
        <w:t>：</w:t>
      </w:r>
    </w:p>
    <w:p w14:paraId="73B6EDEF" w14:textId="77777777" w:rsidR="00B330F1" w:rsidRDefault="00B330F1">
      <w:pPr>
        <w:tabs>
          <w:tab w:val="left" w:pos="5580"/>
        </w:tabs>
        <w:spacing w:line="600" w:lineRule="exact"/>
        <w:ind w:leftChars="-29" w:left="1100" w:hanging="1161"/>
        <w:rPr>
          <w:rFonts w:ascii="仿宋_GB2312" w:eastAsia="仿宋_GB2312" w:hAnsi="仿宋"/>
          <w:sz w:val="32"/>
          <w:szCs w:val="32"/>
        </w:rPr>
      </w:pPr>
    </w:p>
    <w:p w14:paraId="4BD2CFCD" w14:textId="77777777" w:rsidR="00B330F1" w:rsidRDefault="00133B00">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717ACD8D" w14:textId="77777777" w:rsidR="00B330F1" w:rsidRDefault="00B330F1">
      <w:pPr>
        <w:tabs>
          <w:tab w:val="left" w:pos="5580"/>
        </w:tabs>
        <w:spacing w:line="600" w:lineRule="exact"/>
        <w:rPr>
          <w:rFonts w:ascii="仿宋_GB2312" w:eastAsia="仿宋_GB2312" w:hAnsi="仿宋"/>
          <w:sz w:val="32"/>
          <w:szCs w:val="32"/>
        </w:rPr>
      </w:pPr>
    </w:p>
    <w:p w14:paraId="0F2C9183" w14:textId="77777777" w:rsidR="00B330F1" w:rsidRDefault="00133B00">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3BD708A9" w14:textId="77777777" w:rsidR="00B330F1" w:rsidRDefault="00B330F1">
      <w:pPr>
        <w:spacing w:line="600" w:lineRule="exact"/>
        <w:rPr>
          <w:rFonts w:ascii="仿宋_GB2312" w:eastAsia="仿宋_GB2312" w:hAnsi="仿宋"/>
          <w:sz w:val="32"/>
          <w:szCs w:val="32"/>
        </w:rPr>
      </w:pPr>
    </w:p>
    <w:p w14:paraId="43740C78" w14:textId="77777777" w:rsidR="00B330F1" w:rsidRDefault="00133B00">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60F1F99" w14:textId="77777777" w:rsidR="00B330F1" w:rsidRDefault="00133B00">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法人授权委托书</w:t>
      </w:r>
    </w:p>
    <w:p w14:paraId="1D3C1FC7" w14:textId="77777777" w:rsidR="00B330F1" w:rsidRDefault="00B330F1"/>
    <w:p w14:paraId="269BDE0D" w14:textId="7ABD1B32" w:rsidR="00B330F1" w:rsidRDefault="00133B00">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00345885">
        <w:rPr>
          <w:rFonts w:ascii="仿宋_GB2312" w:eastAsia="仿宋_GB2312" w:hAnsi="仿宋" w:hint="eastAsia"/>
          <w:sz w:val="32"/>
          <w:szCs w:val="32"/>
        </w:rPr>
        <w:t>FZCH-2022-130</w:t>
      </w:r>
      <w:r>
        <w:rPr>
          <w:rFonts w:ascii="仿宋_GB2312" w:eastAsia="仿宋_GB2312" w:hAnsi="仿宋" w:hint="eastAsia"/>
          <w:sz w:val="32"/>
          <w:szCs w:val="32"/>
        </w:rPr>
        <w:t>号的竞争磋商采购活动，以本公司名义处理一切与之有关的事宜。</w:t>
      </w:r>
    </w:p>
    <w:p w14:paraId="44A25A82" w14:textId="77777777" w:rsidR="00B330F1" w:rsidRDefault="00133B00">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23771980" w14:textId="77777777" w:rsidR="00B330F1" w:rsidRDefault="00133B00">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日法定代表人签字或盖章并由被授权人签字、单位盖章生效，特此声明。</w:t>
      </w:r>
    </w:p>
    <w:p w14:paraId="2B1A0909" w14:textId="77777777" w:rsidR="00B330F1" w:rsidRDefault="00133B00">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20D96754" w14:textId="77777777" w:rsidR="00B330F1" w:rsidRDefault="00133B00">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法定代表人签章：</w:t>
      </w:r>
    </w:p>
    <w:p w14:paraId="4F5DB8D0" w14:textId="77777777" w:rsidR="00B330F1" w:rsidRDefault="00133B00">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5987DF59" w14:textId="77777777" w:rsidR="00B330F1" w:rsidRDefault="00133B00">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4C9046BA" w14:textId="77777777" w:rsidR="00B330F1" w:rsidRDefault="00133B00">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55F62EE7" w14:textId="77777777" w:rsidR="00B330F1" w:rsidRDefault="00133B00">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60722BE2" w14:textId="77777777" w:rsidR="00B330F1" w:rsidRDefault="00133B00">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170A6062" w14:textId="77777777" w:rsidR="00B330F1" w:rsidRDefault="00133B00">
      <w:pPr>
        <w:spacing w:line="52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r>
        <w:rPr>
          <w:rFonts w:ascii="仿宋_GB2312" w:eastAsia="仿宋_GB2312" w:hAnsi="仿宋"/>
          <w:sz w:val="32"/>
          <w:szCs w:val="32"/>
        </w:rPr>
        <w:t xml:space="preserve"> </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786"/>
      </w:tblGrid>
      <w:tr w:rsidR="00B330F1" w14:paraId="6899DB51" w14:textId="77777777">
        <w:trPr>
          <w:trHeight w:val="3247"/>
        </w:trPr>
        <w:tc>
          <w:tcPr>
            <w:tcW w:w="4786" w:type="dxa"/>
            <w:vAlign w:val="center"/>
          </w:tcPr>
          <w:p w14:paraId="04205CEE" w14:textId="77777777" w:rsidR="00B330F1" w:rsidRDefault="00133B00">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（被授权人身份证扫描件正面）</w:t>
            </w:r>
          </w:p>
        </w:tc>
      </w:tr>
    </w:tbl>
    <w:p w14:paraId="717FAFDA" w14:textId="77777777" w:rsidR="00B330F1" w:rsidRDefault="00B330F1">
      <w:pPr>
        <w:rPr>
          <w:vanish/>
        </w:rPr>
      </w:pPr>
    </w:p>
    <w:tbl>
      <w:tblPr>
        <w:tblpPr w:leftFromText="180" w:rightFromText="180" w:vertAnchor="text" w:horzAnchor="page" w:tblpX="6223"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28"/>
      </w:tblGrid>
      <w:tr w:rsidR="00B330F1" w14:paraId="34EA5C68" w14:textId="77777777">
        <w:trPr>
          <w:trHeight w:val="3247"/>
        </w:trPr>
        <w:tc>
          <w:tcPr>
            <w:tcW w:w="4928" w:type="dxa"/>
            <w:vAlign w:val="center"/>
          </w:tcPr>
          <w:p w14:paraId="4A8A40F2" w14:textId="77777777" w:rsidR="00B330F1" w:rsidRDefault="00133B00">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1DE7C91E" w14:textId="77777777" w:rsidR="00B330F1" w:rsidRDefault="00B330F1">
      <w:pPr>
        <w:rPr>
          <w:rFonts w:ascii="仿宋_GB2312" w:eastAsia="仿宋_GB2312" w:hAnsi="仿宋"/>
          <w:b/>
          <w:sz w:val="36"/>
          <w:szCs w:val="21"/>
        </w:rPr>
      </w:pPr>
    </w:p>
    <w:p w14:paraId="601B3460" w14:textId="77777777" w:rsidR="00B330F1" w:rsidRDefault="00133B00">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w:t>
      </w:r>
      <w:proofErr w:type="gramStart"/>
      <w:r>
        <w:rPr>
          <w:rFonts w:eastAsia="黑体" w:hint="eastAsia"/>
          <w:bCs/>
          <w:sz w:val="32"/>
          <w:szCs w:val="32"/>
        </w:rPr>
        <w:t>商依法</w:t>
      </w:r>
      <w:proofErr w:type="gramEnd"/>
      <w:r>
        <w:rPr>
          <w:rFonts w:eastAsia="黑体" w:hint="eastAsia"/>
          <w:bCs/>
          <w:sz w:val="32"/>
          <w:szCs w:val="32"/>
        </w:rPr>
        <w:t>缴纳税收和社会保障资金的声明</w:t>
      </w:r>
    </w:p>
    <w:p w14:paraId="0EB534B9" w14:textId="77777777" w:rsidR="00B330F1" w:rsidRDefault="00133B00">
      <w:pPr>
        <w:jc w:val="center"/>
        <w:rPr>
          <w:rFonts w:ascii="仿宋_GB2312" w:eastAsia="仿宋_GB2312"/>
          <w:sz w:val="28"/>
          <w:szCs w:val="28"/>
        </w:rPr>
      </w:pPr>
      <w:r>
        <w:rPr>
          <w:rFonts w:ascii="仿宋_GB2312" w:eastAsia="仿宋_GB2312" w:hint="eastAsia"/>
          <w:sz w:val="28"/>
          <w:szCs w:val="28"/>
        </w:rPr>
        <w:t>（格式自拟，加盖供应商公章）</w:t>
      </w:r>
    </w:p>
    <w:p w14:paraId="58B45B9F" w14:textId="77777777" w:rsidR="00B330F1" w:rsidRDefault="00133B00">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Pr>
          <w:rFonts w:eastAsia="黑体" w:hint="eastAsia"/>
          <w:bCs/>
          <w:sz w:val="32"/>
          <w:szCs w:val="32"/>
        </w:rPr>
        <w:lastRenderedPageBreak/>
        <w:t>供应</w:t>
      </w:r>
      <w:proofErr w:type="gramStart"/>
      <w:r>
        <w:rPr>
          <w:rFonts w:eastAsia="黑体" w:hint="eastAsia"/>
          <w:bCs/>
          <w:sz w:val="32"/>
          <w:szCs w:val="32"/>
        </w:rPr>
        <w:t>商近期</w:t>
      </w:r>
      <w:proofErr w:type="gramEnd"/>
      <w:r>
        <w:rPr>
          <w:rFonts w:eastAsia="黑体" w:hint="eastAsia"/>
          <w:bCs/>
          <w:sz w:val="32"/>
          <w:szCs w:val="32"/>
        </w:rPr>
        <w:t>的完税凭证及缴纳社保资金凭证扫描件</w:t>
      </w:r>
    </w:p>
    <w:p w14:paraId="1A2BC85E" w14:textId="77777777" w:rsidR="00B330F1" w:rsidRDefault="00133B00">
      <w:pPr>
        <w:jc w:val="center"/>
        <w:rPr>
          <w:rFonts w:ascii="仿宋_GB2312" w:eastAsia="仿宋_GB2312"/>
          <w:sz w:val="28"/>
          <w:szCs w:val="28"/>
        </w:rPr>
      </w:pPr>
      <w:r>
        <w:rPr>
          <w:rFonts w:ascii="仿宋_GB2312" w:eastAsia="仿宋_GB2312" w:hint="eastAsia"/>
          <w:sz w:val="28"/>
          <w:szCs w:val="28"/>
        </w:rPr>
        <w:t>（加盖报价供应商公章）</w:t>
      </w:r>
    </w:p>
    <w:p w14:paraId="1CB27D51" w14:textId="77777777" w:rsidR="00B330F1" w:rsidRDefault="00133B00">
      <w:pPr>
        <w:jc w:val="center"/>
        <w:rPr>
          <w:rFonts w:eastAsia="黑体"/>
          <w:bCs/>
          <w:sz w:val="32"/>
          <w:szCs w:val="32"/>
        </w:rPr>
      </w:pPr>
      <w:r>
        <w:br w:type="page"/>
      </w:r>
      <w:r>
        <w:rPr>
          <w:rFonts w:eastAsia="黑体" w:hint="eastAsia"/>
          <w:bCs/>
          <w:sz w:val="32"/>
          <w:szCs w:val="32"/>
        </w:rPr>
        <w:lastRenderedPageBreak/>
        <w:t>供应商具有履行合同所必需的设备和专业技术能力承诺函</w:t>
      </w:r>
    </w:p>
    <w:p w14:paraId="067E44A0" w14:textId="77777777" w:rsidR="00B330F1" w:rsidRDefault="00133B00">
      <w:pPr>
        <w:spacing w:line="560" w:lineRule="exact"/>
        <w:jc w:val="center"/>
        <w:rPr>
          <w:rFonts w:ascii="仿宋" w:eastAsia="仿宋" w:hAnsi="仿宋" w:cs="仿宋"/>
          <w:sz w:val="28"/>
          <w:szCs w:val="28"/>
        </w:rPr>
      </w:pPr>
      <w:r>
        <w:rPr>
          <w:rFonts w:ascii="仿宋" w:eastAsia="仿宋" w:hAnsi="仿宋" w:cs="仿宋" w:hint="eastAsia"/>
          <w:sz w:val="28"/>
          <w:szCs w:val="28"/>
        </w:rPr>
        <w:t>（格式自拟，加盖供应商签章）</w:t>
      </w:r>
    </w:p>
    <w:p w14:paraId="351B6A71" w14:textId="77777777" w:rsidR="00B330F1" w:rsidRDefault="00133B00">
      <w:pPr>
        <w:jc w:val="center"/>
        <w:rPr>
          <w:rFonts w:eastAsia="黑体"/>
          <w:bCs/>
          <w:sz w:val="32"/>
          <w:szCs w:val="32"/>
        </w:rPr>
      </w:pPr>
      <w:r>
        <w:rPr>
          <w:rFonts w:eastAsia="黑体" w:hint="eastAsia"/>
          <w:bCs/>
          <w:sz w:val="32"/>
          <w:szCs w:val="32"/>
        </w:rPr>
        <w:tab/>
      </w:r>
    </w:p>
    <w:p w14:paraId="77CF535B" w14:textId="77777777" w:rsidR="00B330F1" w:rsidRDefault="00B330F1">
      <w:pPr>
        <w:jc w:val="center"/>
        <w:rPr>
          <w:rFonts w:eastAsia="黑体"/>
          <w:bCs/>
          <w:sz w:val="32"/>
          <w:szCs w:val="32"/>
        </w:rPr>
      </w:pPr>
    </w:p>
    <w:p w14:paraId="67BDAFE2" w14:textId="77777777" w:rsidR="00B330F1" w:rsidRDefault="00B330F1">
      <w:pPr>
        <w:jc w:val="center"/>
        <w:rPr>
          <w:rFonts w:eastAsia="黑体"/>
          <w:bCs/>
          <w:sz w:val="32"/>
          <w:szCs w:val="32"/>
        </w:rPr>
      </w:pPr>
    </w:p>
    <w:p w14:paraId="73116B9B" w14:textId="77777777" w:rsidR="00B330F1" w:rsidRDefault="00B330F1">
      <w:pPr>
        <w:jc w:val="center"/>
        <w:rPr>
          <w:rFonts w:eastAsia="黑体"/>
          <w:bCs/>
          <w:sz w:val="32"/>
          <w:szCs w:val="32"/>
        </w:rPr>
      </w:pPr>
    </w:p>
    <w:p w14:paraId="7E5A18D5" w14:textId="77777777" w:rsidR="00B330F1" w:rsidRDefault="00B330F1">
      <w:pPr>
        <w:jc w:val="center"/>
        <w:rPr>
          <w:rFonts w:eastAsia="黑体"/>
          <w:bCs/>
          <w:sz w:val="32"/>
          <w:szCs w:val="32"/>
        </w:rPr>
      </w:pPr>
    </w:p>
    <w:p w14:paraId="6177A993" w14:textId="77777777" w:rsidR="00B330F1" w:rsidRDefault="00B330F1">
      <w:pPr>
        <w:jc w:val="center"/>
        <w:rPr>
          <w:rFonts w:eastAsia="黑体"/>
          <w:bCs/>
          <w:sz w:val="32"/>
          <w:szCs w:val="32"/>
        </w:rPr>
      </w:pPr>
    </w:p>
    <w:p w14:paraId="46B15288" w14:textId="77777777" w:rsidR="00B330F1" w:rsidRDefault="00B330F1">
      <w:pPr>
        <w:jc w:val="center"/>
        <w:rPr>
          <w:rFonts w:eastAsia="黑体"/>
          <w:bCs/>
          <w:sz w:val="32"/>
          <w:szCs w:val="32"/>
        </w:rPr>
      </w:pPr>
    </w:p>
    <w:p w14:paraId="1BB7F4FD" w14:textId="77777777" w:rsidR="00B330F1" w:rsidRDefault="00B330F1">
      <w:pPr>
        <w:jc w:val="center"/>
        <w:rPr>
          <w:rFonts w:eastAsia="黑体"/>
          <w:bCs/>
          <w:sz w:val="32"/>
          <w:szCs w:val="32"/>
        </w:rPr>
      </w:pPr>
    </w:p>
    <w:p w14:paraId="7B3E4F9E" w14:textId="77777777" w:rsidR="00B330F1" w:rsidRDefault="00B330F1">
      <w:pPr>
        <w:jc w:val="center"/>
        <w:rPr>
          <w:rFonts w:eastAsia="黑体"/>
          <w:bCs/>
          <w:sz w:val="32"/>
          <w:szCs w:val="32"/>
        </w:rPr>
      </w:pPr>
    </w:p>
    <w:p w14:paraId="20816C11" w14:textId="77777777" w:rsidR="00B330F1" w:rsidRDefault="00B330F1">
      <w:pPr>
        <w:jc w:val="center"/>
        <w:rPr>
          <w:rFonts w:eastAsia="黑体"/>
          <w:bCs/>
          <w:sz w:val="32"/>
          <w:szCs w:val="32"/>
        </w:rPr>
      </w:pPr>
    </w:p>
    <w:p w14:paraId="201B91D5" w14:textId="77777777" w:rsidR="00B330F1" w:rsidRDefault="00B330F1">
      <w:pPr>
        <w:jc w:val="center"/>
        <w:rPr>
          <w:rFonts w:eastAsia="黑体"/>
          <w:bCs/>
          <w:sz w:val="32"/>
          <w:szCs w:val="32"/>
        </w:rPr>
      </w:pPr>
    </w:p>
    <w:p w14:paraId="5CB6610F" w14:textId="77777777" w:rsidR="00B330F1" w:rsidRDefault="00B330F1">
      <w:pPr>
        <w:jc w:val="center"/>
        <w:rPr>
          <w:rFonts w:eastAsia="黑体"/>
          <w:bCs/>
          <w:sz w:val="32"/>
          <w:szCs w:val="32"/>
        </w:rPr>
      </w:pPr>
    </w:p>
    <w:p w14:paraId="5BB65DA1" w14:textId="77777777" w:rsidR="00B330F1" w:rsidRDefault="00B330F1">
      <w:pPr>
        <w:jc w:val="center"/>
        <w:rPr>
          <w:rFonts w:eastAsia="黑体"/>
          <w:bCs/>
          <w:sz w:val="32"/>
          <w:szCs w:val="32"/>
        </w:rPr>
      </w:pPr>
    </w:p>
    <w:p w14:paraId="7E32D9E1" w14:textId="77777777" w:rsidR="00B330F1" w:rsidRDefault="00B330F1">
      <w:pPr>
        <w:jc w:val="center"/>
        <w:rPr>
          <w:rFonts w:eastAsia="黑体"/>
          <w:bCs/>
          <w:sz w:val="32"/>
          <w:szCs w:val="32"/>
        </w:rPr>
      </w:pPr>
    </w:p>
    <w:p w14:paraId="7FDD7842" w14:textId="77777777" w:rsidR="00B330F1" w:rsidRDefault="00B330F1">
      <w:pPr>
        <w:jc w:val="center"/>
        <w:rPr>
          <w:rFonts w:eastAsia="黑体"/>
          <w:bCs/>
          <w:sz w:val="32"/>
          <w:szCs w:val="32"/>
        </w:rPr>
      </w:pPr>
    </w:p>
    <w:p w14:paraId="6E5B6EFD" w14:textId="77777777" w:rsidR="00B330F1" w:rsidRDefault="00B330F1">
      <w:pPr>
        <w:jc w:val="center"/>
        <w:rPr>
          <w:rFonts w:eastAsia="黑体"/>
          <w:bCs/>
          <w:sz w:val="32"/>
          <w:szCs w:val="32"/>
        </w:rPr>
      </w:pPr>
    </w:p>
    <w:p w14:paraId="44BDD938" w14:textId="77777777" w:rsidR="00B330F1" w:rsidRDefault="00B330F1">
      <w:pPr>
        <w:jc w:val="center"/>
        <w:rPr>
          <w:rFonts w:eastAsia="黑体"/>
          <w:bCs/>
          <w:sz w:val="32"/>
          <w:szCs w:val="32"/>
        </w:rPr>
      </w:pPr>
    </w:p>
    <w:p w14:paraId="4243162E" w14:textId="77777777" w:rsidR="00B330F1" w:rsidRDefault="00B330F1">
      <w:pPr>
        <w:jc w:val="center"/>
        <w:rPr>
          <w:rFonts w:eastAsia="黑体"/>
          <w:bCs/>
          <w:sz w:val="32"/>
          <w:szCs w:val="32"/>
        </w:rPr>
      </w:pPr>
    </w:p>
    <w:p w14:paraId="22B6BE93" w14:textId="77777777" w:rsidR="00B330F1" w:rsidRDefault="00B330F1">
      <w:pPr>
        <w:jc w:val="center"/>
        <w:rPr>
          <w:rFonts w:eastAsia="黑体"/>
          <w:bCs/>
          <w:sz w:val="32"/>
          <w:szCs w:val="32"/>
        </w:rPr>
      </w:pPr>
    </w:p>
    <w:p w14:paraId="57B9DB67" w14:textId="77777777" w:rsidR="00B330F1" w:rsidRDefault="00B330F1">
      <w:pPr>
        <w:jc w:val="center"/>
        <w:rPr>
          <w:rFonts w:eastAsia="黑体"/>
          <w:bCs/>
          <w:sz w:val="32"/>
          <w:szCs w:val="32"/>
        </w:rPr>
      </w:pPr>
    </w:p>
    <w:p w14:paraId="1022DBA2" w14:textId="77777777" w:rsidR="00B330F1" w:rsidRDefault="00133B00">
      <w:pPr>
        <w:jc w:val="center"/>
        <w:rPr>
          <w:rFonts w:ascii="仿宋" w:eastAsia="仿宋" w:hAnsi="仿宋" w:cs="仿宋"/>
          <w:b/>
          <w:sz w:val="36"/>
          <w:szCs w:val="36"/>
        </w:rPr>
      </w:pPr>
      <w:r>
        <w:rPr>
          <w:rFonts w:eastAsia="黑体" w:hint="eastAsia"/>
          <w:bCs/>
          <w:sz w:val="32"/>
          <w:szCs w:val="32"/>
        </w:rPr>
        <w:lastRenderedPageBreak/>
        <w:t>财务状况报告相关材料</w:t>
      </w:r>
    </w:p>
    <w:p w14:paraId="245087D5" w14:textId="77777777" w:rsidR="00B330F1" w:rsidRDefault="00133B00">
      <w:pPr>
        <w:jc w:val="center"/>
        <w:rPr>
          <w:rFonts w:ascii="仿宋" w:eastAsia="仿宋" w:hAnsi="仿宋" w:cs="仿宋"/>
          <w:sz w:val="28"/>
          <w:szCs w:val="28"/>
        </w:rPr>
      </w:pPr>
      <w:r>
        <w:rPr>
          <w:rFonts w:ascii="仿宋" w:eastAsia="仿宋" w:hAnsi="仿宋" w:cs="仿宋" w:hint="eastAsia"/>
          <w:sz w:val="28"/>
          <w:szCs w:val="28"/>
        </w:rPr>
        <w:t>（加盖投标人签章）</w:t>
      </w:r>
    </w:p>
    <w:p w14:paraId="4077AFC6" w14:textId="77777777" w:rsidR="00B330F1" w:rsidRDefault="00B330F1">
      <w:pPr>
        <w:keepNext/>
        <w:keepLines/>
        <w:spacing w:before="120" w:after="120" w:line="560" w:lineRule="exact"/>
        <w:jc w:val="center"/>
        <w:outlineLvl w:val="2"/>
        <w:rPr>
          <w:rFonts w:eastAsia="黑体"/>
          <w:bCs/>
          <w:sz w:val="32"/>
          <w:szCs w:val="32"/>
        </w:rPr>
      </w:pPr>
    </w:p>
    <w:p w14:paraId="4A9F1E03" w14:textId="77777777" w:rsidR="00B330F1" w:rsidRDefault="00B330F1">
      <w:pPr>
        <w:keepNext/>
        <w:keepLines/>
        <w:spacing w:before="120" w:after="120" w:line="560" w:lineRule="exact"/>
        <w:jc w:val="center"/>
        <w:outlineLvl w:val="2"/>
        <w:rPr>
          <w:rFonts w:eastAsia="黑体"/>
          <w:bCs/>
          <w:sz w:val="32"/>
          <w:szCs w:val="32"/>
        </w:rPr>
      </w:pPr>
    </w:p>
    <w:p w14:paraId="554F462F" w14:textId="77777777" w:rsidR="00B330F1" w:rsidRDefault="00B330F1">
      <w:pPr>
        <w:keepNext/>
        <w:keepLines/>
        <w:spacing w:before="120" w:after="120" w:line="560" w:lineRule="exact"/>
        <w:jc w:val="center"/>
        <w:outlineLvl w:val="2"/>
        <w:rPr>
          <w:rFonts w:eastAsia="黑体"/>
          <w:bCs/>
          <w:sz w:val="32"/>
          <w:szCs w:val="32"/>
        </w:rPr>
      </w:pPr>
    </w:p>
    <w:p w14:paraId="5D4464E5" w14:textId="77777777" w:rsidR="00B330F1" w:rsidRDefault="00B330F1">
      <w:pPr>
        <w:keepNext/>
        <w:keepLines/>
        <w:spacing w:before="120" w:after="120" w:line="560" w:lineRule="exact"/>
        <w:jc w:val="center"/>
        <w:outlineLvl w:val="2"/>
        <w:rPr>
          <w:rFonts w:eastAsia="黑体"/>
          <w:bCs/>
          <w:sz w:val="32"/>
          <w:szCs w:val="32"/>
        </w:rPr>
      </w:pPr>
    </w:p>
    <w:p w14:paraId="23DF8DA5" w14:textId="77777777" w:rsidR="00B330F1" w:rsidRDefault="00B330F1">
      <w:pPr>
        <w:keepNext/>
        <w:keepLines/>
        <w:spacing w:before="120" w:after="120" w:line="560" w:lineRule="exact"/>
        <w:jc w:val="center"/>
        <w:outlineLvl w:val="2"/>
        <w:rPr>
          <w:rFonts w:eastAsia="黑体"/>
          <w:bCs/>
          <w:sz w:val="32"/>
          <w:szCs w:val="32"/>
        </w:rPr>
      </w:pPr>
    </w:p>
    <w:p w14:paraId="5249AE5C" w14:textId="77777777" w:rsidR="00B330F1" w:rsidRDefault="00B330F1">
      <w:pPr>
        <w:keepNext/>
        <w:keepLines/>
        <w:spacing w:before="120" w:after="120" w:line="560" w:lineRule="exact"/>
        <w:jc w:val="center"/>
        <w:outlineLvl w:val="2"/>
        <w:rPr>
          <w:rFonts w:eastAsia="黑体"/>
          <w:bCs/>
          <w:sz w:val="32"/>
          <w:szCs w:val="32"/>
        </w:rPr>
      </w:pPr>
    </w:p>
    <w:p w14:paraId="6FB2DAD5" w14:textId="77777777" w:rsidR="00B330F1" w:rsidRDefault="00B330F1">
      <w:pPr>
        <w:keepNext/>
        <w:keepLines/>
        <w:spacing w:before="120" w:after="120" w:line="560" w:lineRule="exact"/>
        <w:jc w:val="center"/>
        <w:outlineLvl w:val="2"/>
        <w:rPr>
          <w:rFonts w:eastAsia="黑体"/>
          <w:bCs/>
          <w:sz w:val="32"/>
          <w:szCs w:val="32"/>
        </w:rPr>
      </w:pPr>
    </w:p>
    <w:p w14:paraId="3B820E4C" w14:textId="77777777" w:rsidR="00B330F1" w:rsidRDefault="00B330F1">
      <w:pPr>
        <w:keepNext/>
        <w:keepLines/>
        <w:spacing w:before="120" w:after="120" w:line="560" w:lineRule="exact"/>
        <w:jc w:val="center"/>
        <w:outlineLvl w:val="2"/>
        <w:rPr>
          <w:rFonts w:eastAsia="黑体"/>
          <w:bCs/>
          <w:sz w:val="32"/>
          <w:szCs w:val="32"/>
        </w:rPr>
      </w:pPr>
    </w:p>
    <w:p w14:paraId="076B4943" w14:textId="77777777" w:rsidR="00B330F1" w:rsidRDefault="00B330F1">
      <w:pPr>
        <w:keepNext/>
        <w:keepLines/>
        <w:spacing w:before="120" w:after="120" w:line="560" w:lineRule="exact"/>
        <w:jc w:val="center"/>
        <w:outlineLvl w:val="2"/>
        <w:rPr>
          <w:rFonts w:eastAsia="黑体"/>
          <w:bCs/>
          <w:sz w:val="32"/>
          <w:szCs w:val="32"/>
        </w:rPr>
      </w:pPr>
    </w:p>
    <w:p w14:paraId="39E6460A" w14:textId="77777777" w:rsidR="00B330F1" w:rsidRDefault="00B330F1">
      <w:pPr>
        <w:keepNext/>
        <w:keepLines/>
        <w:spacing w:before="120" w:after="120" w:line="560" w:lineRule="exact"/>
        <w:jc w:val="center"/>
        <w:outlineLvl w:val="2"/>
        <w:rPr>
          <w:rFonts w:eastAsia="黑体"/>
          <w:bCs/>
          <w:sz w:val="32"/>
          <w:szCs w:val="32"/>
        </w:rPr>
      </w:pPr>
    </w:p>
    <w:p w14:paraId="5219B809" w14:textId="77777777" w:rsidR="00B330F1" w:rsidRDefault="00B330F1">
      <w:pPr>
        <w:keepNext/>
        <w:keepLines/>
        <w:spacing w:before="120" w:after="120" w:line="560" w:lineRule="exact"/>
        <w:jc w:val="center"/>
        <w:outlineLvl w:val="2"/>
        <w:rPr>
          <w:rFonts w:eastAsia="黑体"/>
          <w:bCs/>
          <w:sz w:val="32"/>
          <w:szCs w:val="32"/>
        </w:rPr>
      </w:pPr>
    </w:p>
    <w:p w14:paraId="3FB61945" w14:textId="77777777" w:rsidR="00B330F1" w:rsidRDefault="00B330F1">
      <w:pPr>
        <w:keepNext/>
        <w:keepLines/>
        <w:spacing w:before="120" w:after="120" w:line="560" w:lineRule="exact"/>
        <w:jc w:val="center"/>
        <w:outlineLvl w:val="2"/>
        <w:rPr>
          <w:rFonts w:eastAsia="黑体"/>
          <w:bCs/>
          <w:sz w:val="32"/>
          <w:szCs w:val="32"/>
        </w:rPr>
      </w:pPr>
    </w:p>
    <w:p w14:paraId="47F44A67" w14:textId="77777777" w:rsidR="00B330F1" w:rsidRDefault="00B330F1">
      <w:pPr>
        <w:keepNext/>
        <w:keepLines/>
        <w:spacing w:before="120" w:after="120" w:line="560" w:lineRule="exact"/>
        <w:jc w:val="center"/>
        <w:outlineLvl w:val="2"/>
        <w:rPr>
          <w:rFonts w:eastAsia="黑体"/>
          <w:bCs/>
          <w:sz w:val="32"/>
          <w:szCs w:val="32"/>
        </w:rPr>
      </w:pPr>
    </w:p>
    <w:p w14:paraId="01D71F33" w14:textId="77777777" w:rsidR="00B330F1" w:rsidRDefault="00B330F1">
      <w:pPr>
        <w:keepNext/>
        <w:keepLines/>
        <w:spacing w:before="120" w:after="120" w:line="560" w:lineRule="exact"/>
        <w:jc w:val="center"/>
        <w:outlineLvl w:val="2"/>
        <w:rPr>
          <w:rFonts w:eastAsia="黑体"/>
          <w:bCs/>
          <w:sz w:val="32"/>
          <w:szCs w:val="32"/>
        </w:rPr>
      </w:pPr>
    </w:p>
    <w:p w14:paraId="34D48979" w14:textId="77777777" w:rsidR="00B330F1" w:rsidRDefault="00B330F1">
      <w:pPr>
        <w:keepNext/>
        <w:keepLines/>
        <w:spacing w:before="120" w:after="120" w:line="560" w:lineRule="exact"/>
        <w:outlineLvl w:val="2"/>
        <w:rPr>
          <w:rFonts w:eastAsia="黑体"/>
          <w:bCs/>
          <w:sz w:val="32"/>
          <w:szCs w:val="32"/>
        </w:rPr>
      </w:pPr>
    </w:p>
    <w:p w14:paraId="58AAA54C" w14:textId="77777777" w:rsidR="00B330F1" w:rsidRDefault="00B330F1">
      <w:pPr>
        <w:keepNext/>
        <w:keepLines/>
        <w:spacing w:before="120" w:after="120" w:line="560" w:lineRule="exact"/>
        <w:outlineLvl w:val="2"/>
        <w:rPr>
          <w:rFonts w:eastAsia="黑体"/>
          <w:bCs/>
          <w:sz w:val="32"/>
          <w:szCs w:val="32"/>
        </w:rPr>
      </w:pPr>
    </w:p>
    <w:p w14:paraId="25944A40" w14:textId="77777777" w:rsidR="00B330F1" w:rsidRDefault="00B330F1">
      <w:pPr>
        <w:pStyle w:val="Default"/>
        <w:rPr>
          <w:rFonts w:eastAsia="黑体"/>
          <w:bCs/>
          <w:sz w:val="32"/>
          <w:szCs w:val="32"/>
        </w:rPr>
      </w:pPr>
    </w:p>
    <w:p w14:paraId="44F13378" w14:textId="77777777" w:rsidR="00B330F1" w:rsidRDefault="00B330F1">
      <w:pPr>
        <w:pStyle w:val="Default"/>
        <w:rPr>
          <w:rFonts w:eastAsia="黑体"/>
          <w:bCs/>
          <w:sz w:val="32"/>
          <w:szCs w:val="32"/>
        </w:rPr>
      </w:pPr>
    </w:p>
    <w:p w14:paraId="7450619A" w14:textId="77777777" w:rsidR="00B330F1" w:rsidRDefault="00133B00">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无重大违法记录声明</w:t>
      </w:r>
    </w:p>
    <w:p w14:paraId="4ABD3712" w14:textId="77777777" w:rsidR="00B330F1" w:rsidRDefault="00B330F1">
      <w:pPr>
        <w:spacing w:line="460" w:lineRule="exact"/>
        <w:ind w:leftChars="832" w:left="1747"/>
        <w:jc w:val="center"/>
        <w:rPr>
          <w:rFonts w:ascii="仿宋_GB2312" w:eastAsia="仿宋_GB2312" w:hAnsi="仿宋"/>
          <w:b/>
          <w:bCs/>
          <w:sz w:val="28"/>
          <w:szCs w:val="28"/>
        </w:rPr>
      </w:pPr>
    </w:p>
    <w:p w14:paraId="57F69D8E" w14:textId="77777777" w:rsidR="00B330F1" w:rsidRDefault="00133B00">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B073FA2" w14:textId="77777777" w:rsidR="00B330F1" w:rsidRDefault="00133B00">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5020E4AB" w14:textId="77777777" w:rsidR="00B330F1" w:rsidRDefault="00133B00">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8F16484" w14:textId="77777777" w:rsidR="00B330F1" w:rsidRDefault="00133B00">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7FA9E11C" w14:textId="77777777" w:rsidR="00B330F1" w:rsidRDefault="00133B00">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332DE21D" w14:textId="77777777" w:rsidR="00B330F1" w:rsidRDefault="00B330F1">
      <w:pPr>
        <w:spacing w:line="480" w:lineRule="auto"/>
        <w:rPr>
          <w:rFonts w:ascii="仿宋_GB2312" w:eastAsia="仿宋_GB2312" w:hAnsi="仿宋"/>
          <w:bCs/>
          <w:sz w:val="28"/>
          <w:szCs w:val="28"/>
        </w:rPr>
      </w:pPr>
    </w:p>
    <w:p w14:paraId="02483E97" w14:textId="77777777" w:rsidR="00B330F1" w:rsidRDefault="00B330F1">
      <w:pPr>
        <w:spacing w:line="480" w:lineRule="auto"/>
        <w:rPr>
          <w:rFonts w:ascii="仿宋_GB2312" w:eastAsia="仿宋_GB2312" w:hAnsi="仿宋"/>
          <w:bCs/>
          <w:sz w:val="28"/>
          <w:szCs w:val="28"/>
        </w:rPr>
      </w:pPr>
    </w:p>
    <w:p w14:paraId="2895E858" w14:textId="77777777" w:rsidR="00B330F1" w:rsidRDefault="00B330F1">
      <w:pPr>
        <w:spacing w:line="480" w:lineRule="auto"/>
        <w:rPr>
          <w:rFonts w:ascii="仿宋_GB2312" w:eastAsia="仿宋_GB2312" w:hAnsi="仿宋"/>
          <w:bCs/>
          <w:sz w:val="28"/>
          <w:szCs w:val="28"/>
        </w:rPr>
      </w:pPr>
    </w:p>
    <w:p w14:paraId="19FF485F" w14:textId="77777777" w:rsidR="00B330F1" w:rsidRDefault="00133B00">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71882B2B" w14:textId="77777777" w:rsidR="00B330F1" w:rsidRDefault="00B330F1">
      <w:pPr>
        <w:tabs>
          <w:tab w:val="left" w:pos="5580"/>
        </w:tabs>
        <w:spacing w:line="360" w:lineRule="auto"/>
        <w:ind w:firstLineChars="1476" w:firstLine="4133"/>
        <w:jc w:val="right"/>
        <w:rPr>
          <w:rFonts w:ascii="仿宋_GB2312" w:eastAsia="仿宋_GB2312"/>
          <w:sz w:val="28"/>
          <w:szCs w:val="28"/>
        </w:rPr>
      </w:pPr>
    </w:p>
    <w:p w14:paraId="0FECF57A" w14:textId="77777777" w:rsidR="00B330F1" w:rsidRDefault="00133B00">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法定代表人签章：         </w:t>
      </w:r>
    </w:p>
    <w:p w14:paraId="10920FAE" w14:textId="77777777" w:rsidR="00B330F1" w:rsidRDefault="00B330F1">
      <w:pPr>
        <w:tabs>
          <w:tab w:val="left" w:pos="5580"/>
        </w:tabs>
        <w:spacing w:line="360" w:lineRule="auto"/>
        <w:ind w:firstLineChars="1476" w:firstLine="4133"/>
        <w:rPr>
          <w:rFonts w:ascii="仿宋_GB2312" w:eastAsia="仿宋_GB2312"/>
          <w:sz w:val="28"/>
          <w:szCs w:val="28"/>
        </w:rPr>
      </w:pPr>
    </w:p>
    <w:p w14:paraId="4E704F31" w14:textId="77777777" w:rsidR="00B330F1" w:rsidRDefault="00133B00">
      <w:pPr>
        <w:widowControl/>
        <w:jc w:val="right"/>
        <w:rPr>
          <w:rFonts w:ascii="宋体" w:hAnsi="宋体"/>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459AE17E" w14:textId="77777777" w:rsidR="00B330F1" w:rsidRDefault="00133B00">
      <w:pPr>
        <w:snapToGrid w:val="0"/>
        <w:spacing w:line="560" w:lineRule="exact"/>
        <w:ind w:firstLineChars="201" w:firstLine="563"/>
        <w:jc w:val="center"/>
        <w:rPr>
          <w:rFonts w:ascii="宋体" w:eastAsia="黑体" w:hAnsi="宋体"/>
          <w:bCs/>
          <w:sz w:val="28"/>
          <w:szCs w:val="28"/>
        </w:rPr>
        <w:sectPr w:rsidR="00B330F1">
          <w:pgSz w:w="11906" w:h="16838"/>
          <w:pgMar w:top="1440" w:right="1080" w:bottom="1440" w:left="1080" w:header="851" w:footer="992" w:gutter="0"/>
          <w:cols w:space="425"/>
          <w:docGrid w:type="lines" w:linePitch="312"/>
        </w:sectPr>
      </w:pPr>
      <w:r>
        <w:rPr>
          <w:rFonts w:ascii="宋体" w:eastAsia="黑体" w:hAnsi="宋体"/>
          <w:bCs/>
          <w:sz w:val="28"/>
          <w:szCs w:val="28"/>
        </w:rPr>
        <w:br w:type="page"/>
      </w:r>
    </w:p>
    <w:p w14:paraId="61C97EAE" w14:textId="77777777" w:rsidR="00B330F1" w:rsidRDefault="00133B00">
      <w:pPr>
        <w:keepNext/>
        <w:keepLines/>
        <w:spacing w:before="120" w:after="120" w:line="560" w:lineRule="exact"/>
        <w:jc w:val="center"/>
        <w:outlineLvl w:val="2"/>
        <w:rPr>
          <w:rFonts w:ascii="黑体" w:eastAsia="黑体" w:hAnsi="黑体"/>
          <w:sz w:val="32"/>
          <w:szCs w:val="32"/>
        </w:rPr>
      </w:pPr>
      <w:r>
        <w:rPr>
          <w:rFonts w:ascii="黑体" w:eastAsia="黑体" w:hAnsi="黑体" w:hint="eastAsia"/>
          <w:sz w:val="32"/>
          <w:szCs w:val="32"/>
        </w:rPr>
        <w:lastRenderedPageBreak/>
        <w:t>其他资质资格文件</w:t>
      </w:r>
    </w:p>
    <w:p w14:paraId="0A0DC63C" w14:textId="77777777" w:rsidR="00B330F1" w:rsidRDefault="00133B00">
      <w:pPr>
        <w:jc w:val="center"/>
      </w:pPr>
      <w:r>
        <w:rPr>
          <w:rFonts w:ascii="仿宋_GB2312" w:eastAsia="仿宋_GB2312" w:hint="eastAsia"/>
          <w:sz w:val="28"/>
          <w:szCs w:val="28"/>
        </w:rPr>
        <w:t>（加盖供应商公章）</w:t>
      </w:r>
    </w:p>
    <w:p w14:paraId="2D883AAF" w14:textId="77777777" w:rsidR="008C4511" w:rsidRDefault="00133B00" w:rsidP="008C4511">
      <w:pPr>
        <w:widowControl/>
        <w:jc w:val="center"/>
        <w:rPr>
          <w:rFonts w:ascii="黑体" w:eastAsia="黑体" w:hAnsi="黑体"/>
          <w:sz w:val="44"/>
          <w:szCs w:val="44"/>
        </w:rPr>
      </w:pPr>
      <w:r>
        <w:br w:type="page"/>
      </w:r>
      <w:r w:rsidR="008C4511">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647"/>
        <w:gridCol w:w="567"/>
        <w:gridCol w:w="1098"/>
        <w:gridCol w:w="567"/>
        <w:gridCol w:w="657"/>
        <w:gridCol w:w="1557"/>
        <w:gridCol w:w="46"/>
        <w:gridCol w:w="503"/>
        <w:gridCol w:w="2049"/>
      </w:tblGrid>
      <w:tr w:rsidR="008C4511" w14:paraId="10CC4768" w14:textId="77777777" w:rsidTr="00816379">
        <w:trPr>
          <w:cantSplit/>
          <w:trHeight w:val="227"/>
          <w:jc w:val="center"/>
        </w:trPr>
        <w:tc>
          <w:tcPr>
            <w:tcW w:w="2214" w:type="dxa"/>
            <w:gridSpan w:val="2"/>
            <w:vAlign w:val="center"/>
          </w:tcPr>
          <w:p w14:paraId="5E402676"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E10635E"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35C0F992"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47332982"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C4511" w14:paraId="04BAB818" w14:textId="77777777" w:rsidTr="00816379">
        <w:trPr>
          <w:cantSplit/>
          <w:trHeight w:val="227"/>
          <w:jc w:val="center"/>
        </w:trPr>
        <w:tc>
          <w:tcPr>
            <w:tcW w:w="2214" w:type="dxa"/>
            <w:gridSpan w:val="2"/>
            <w:vAlign w:val="center"/>
          </w:tcPr>
          <w:p w14:paraId="07DC18D5"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21B151C3"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2A9A6A07"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0E24D43"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C4511" w14:paraId="00B3774B" w14:textId="77777777" w:rsidTr="00816379">
        <w:trPr>
          <w:cantSplit/>
          <w:trHeight w:val="227"/>
          <w:jc w:val="center"/>
        </w:trPr>
        <w:tc>
          <w:tcPr>
            <w:tcW w:w="2214" w:type="dxa"/>
            <w:gridSpan w:val="2"/>
            <w:vAlign w:val="center"/>
          </w:tcPr>
          <w:p w14:paraId="0A351F67"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3302779C"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C4511" w14:paraId="7F569150" w14:textId="77777777" w:rsidTr="00816379">
        <w:trPr>
          <w:cantSplit/>
          <w:trHeight w:val="227"/>
          <w:jc w:val="center"/>
        </w:trPr>
        <w:tc>
          <w:tcPr>
            <w:tcW w:w="2214" w:type="dxa"/>
            <w:gridSpan w:val="2"/>
            <w:vAlign w:val="center"/>
          </w:tcPr>
          <w:p w14:paraId="7FF43935"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743929A"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565BF5FC"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20F8AECC"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C4511" w14:paraId="319C872B" w14:textId="77777777" w:rsidTr="00816379">
        <w:trPr>
          <w:cantSplit/>
          <w:trHeight w:val="227"/>
          <w:jc w:val="center"/>
        </w:trPr>
        <w:tc>
          <w:tcPr>
            <w:tcW w:w="567" w:type="dxa"/>
            <w:vMerge w:val="restart"/>
            <w:vAlign w:val="center"/>
          </w:tcPr>
          <w:p w14:paraId="371195A9"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38A747F1"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047FB056"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C4511" w14:paraId="36175F22" w14:textId="77777777" w:rsidTr="00816379">
        <w:trPr>
          <w:cantSplit/>
          <w:trHeight w:val="227"/>
          <w:jc w:val="center"/>
        </w:trPr>
        <w:tc>
          <w:tcPr>
            <w:tcW w:w="567" w:type="dxa"/>
            <w:vMerge/>
            <w:textDirection w:val="tbRlV"/>
            <w:vAlign w:val="center"/>
          </w:tcPr>
          <w:p w14:paraId="5CFA51BD" w14:textId="77777777" w:rsidR="008C4511" w:rsidRDefault="008C4511" w:rsidP="00816379">
            <w:pPr>
              <w:spacing w:line="440" w:lineRule="exact"/>
              <w:jc w:val="center"/>
              <w:rPr>
                <w:rFonts w:ascii="仿宋_GB2312" w:eastAsia="仿宋_GB2312" w:hAnsi="仿宋"/>
                <w:sz w:val="28"/>
                <w:szCs w:val="28"/>
              </w:rPr>
            </w:pPr>
          </w:p>
        </w:tc>
        <w:tc>
          <w:tcPr>
            <w:tcW w:w="2214" w:type="dxa"/>
            <w:gridSpan w:val="2"/>
            <w:vAlign w:val="center"/>
          </w:tcPr>
          <w:p w14:paraId="0A1EA6B1"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4ED7E69"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C4511" w14:paraId="3A2B4A58" w14:textId="77777777" w:rsidTr="00816379">
        <w:trPr>
          <w:cantSplit/>
          <w:trHeight w:val="227"/>
          <w:jc w:val="center"/>
        </w:trPr>
        <w:tc>
          <w:tcPr>
            <w:tcW w:w="567" w:type="dxa"/>
            <w:vMerge/>
            <w:textDirection w:val="tbRlV"/>
            <w:vAlign w:val="center"/>
          </w:tcPr>
          <w:p w14:paraId="39A95ECA" w14:textId="77777777" w:rsidR="008C4511" w:rsidRDefault="008C4511" w:rsidP="00816379">
            <w:pPr>
              <w:spacing w:line="440" w:lineRule="exact"/>
              <w:jc w:val="center"/>
              <w:rPr>
                <w:rFonts w:ascii="仿宋_GB2312" w:eastAsia="仿宋_GB2312" w:hAnsi="仿宋"/>
                <w:sz w:val="28"/>
                <w:szCs w:val="28"/>
              </w:rPr>
            </w:pPr>
          </w:p>
        </w:tc>
        <w:tc>
          <w:tcPr>
            <w:tcW w:w="2214" w:type="dxa"/>
            <w:gridSpan w:val="2"/>
            <w:vAlign w:val="center"/>
          </w:tcPr>
          <w:p w14:paraId="31A63124"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4FB8100A"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634C20EE"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7A98275E"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C4511" w14:paraId="2507DF8E" w14:textId="77777777" w:rsidTr="00816379">
        <w:trPr>
          <w:cantSplit/>
          <w:trHeight w:val="227"/>
          <w:jc w:val="center"/>
        </w:trPr>
        <w:tc>
          <w:tcPr>
            <w:tcW w:w="567" w:type="dxa"/>
            <w:vMerge/>
            <w:textDirection w:val="tbRlV"/>
            <w:vAlign w:val="center"/>
          </w:tcPr>
          <w:p w14:paraId="29CFDBED" w14:textId="77777777" w:rsidR="008C4511" w:rsidRDefault="008C4511" w:rsidP="00816379">
            <w:pPr>
              <w:spacing w:line="440" w:lineRule="exact"/>
              <w:jc w:val="center"/>
              <w:rPr>
                <w:rFonts w:ascii="仿宋_GB2312" w:eastAsia="仿宋_GB2312" w:hAnsi="仿宋"/>
                <w:sz w:val="28"/>
                <w:szCs w:val="28"/>
              </w:rPr>
            </w:pPr>
          </w:p>
        </w:tc>
        <w:tc>
          <w:tcPr>
            <w:tcW w:w="2214" w:type="dxa"/>
            <w:gridSpan w:val="2"/>
            <w:vAlign w:val="center"/>
          </w:tcPr>
          <w:p w14:paraId="2634D14A"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534DD494"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6BE123A7"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721C178"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C4511" w14:paraId="7567E354" w14:textId="77777777" w:rsidTr="00816379">
        <w:trPr>
          <w:cantSplit/>
          <w:trHeight w:val="227"/>
          <w:jc w:val="center"/>
        </w:trPr>
        <w:tc>
          <w:tcPr>
            <w:tcW w:w="567" w:type="dxa"/>
            <w:vMerge/>
            <w:textDirection w:val="tbRlV"/>
            <w:vAlign w:val="center"/>
          </w:tcPr>
          <w:p w14:paraId="3A17FE96" w14:textId="77777777" w:rsidR="008C4511" w:rsidRDefault="008C4511" w:rsidP="00816379">
            <w:pPr>
              <w:spacing w:line="440" w:lineRule="exact"/>
              <w:jc w:val="center"/>
              <w:rPr>
                <w:rFonts w:ascii="仿宋_GB2312" w:eastAsia="仿宋_GB2312" w:hAnsi="仿宋"/>
                <w:sz w:val="28"/>
                <w:szCs w:val="28"/>
              </w:rPr>
            </w:pPr>
          </w:p>
        </w:tc>
        <w:tc>
          <w:tcPr>
            <w:tcW w:w="2214" w:type="dxa"/>
            <w:gridSpan w:val="2"/>
            <w:vAlign w:val="center"/>
          </w:tcPr>
          <w:p w14:paraId="458E9C94"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0B19BCAD"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8C4511" w14:paraId="7DD1BE4F" w14:textId="77777777" w:rsidTr="00816379">
        <w:trPr>
          <w:cantSplit/>
          <w:trHeight w:val="227"/>
          <w:jc w:val="center"/>
        </w:trPr>
        <w:tc>
          <w:tcPr>
            <w:tcW w:w="9258" w:type="dxa"/>
            <w:gridSpan w:val="10"/>
            <w:vAlign w:val="center"/>
          </w:tcPr>
          <w:p w14:paraId="2D890D58" w14:textId="77777777" w:rsidR="008C4511" w:rsidRDefault="008C4511" w:rsidP="00816379">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w:t>
            </w:r>
            <w:proofErr w:type="gramStart"/>
            <w:r>
              <w:rPr>
                <w:rFonts w:ascii="仿宋_GB2312" w:eastAsia="仿宋_GB2312" w:hAnsi="仿宋" w:hint="eastAsia"/>
                <w:sz w:val="28"/>
                <w:szCs w:val="28"/>
              </w:rPr>
              <w:t>商情况</w:t>
            </w:r>
            <w:proofErr w:type="gramEnd"/>
            <w:r>
              <w:rPr>
                <w:rFonts w:ascii="仿宋_GB2312" w:eastAsia="仿宋_GB2312" w:hAnsi="仿宋" w:hint="eastAsia"/>
                <w:sz w:val="28"/>
                <w:szCs w:val="28"/>
              </w:rPr>
              <w:t>简介</w:t>
            </w:r>
          </w:p>
        </w:tc>
      </w:tr>
      <w:tr w:rsidR="008C4511" w14:paraId="0749831D" w14:textId="77777777" w:rsidTr="00816379">
        <w:trPr>
          <w:cantSplit/>
          <w:trHeight w:val="3590"/>
          <w:jc w:val="center"/>
        </w:trPr>
        <w:tc>
          <w:tcPr>
            <w:tcW w:w="9258" w:type="dxa"/>
            <w:gridSpan w:val="10"/>
          </w:tcPr>
          <w:p w14:paraId="727ED8A1" w14:textId="77777777" w:rsidR="008C4511" w:rsidRDefault="008C4511" w:rsidP="00816379">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2A37B54C" w14:textId="77777777" w:rsidR="008C4511" w:rsidRDefault="008C4511" w:rsidP="008C4511">
      <w:pPr>
        <w:rPr>
          <w:rFonts w:ascii="仿宋_GB2312" w:eastAsia="仿宋_GB2312" w:hAnsi="仿宋"/>
          <w:b/>
          <w:sz w:val="44"/>
          <w:szCs w:val="44"/>
        </w:rPr>
      </w:pPr>
    </w:p>
    <w:p w14:paraId="3632DC35" w14:textId="77777777" w:rsidR="008C4511" w:rsidRDefault="008C4511" w:rsidP="008C4511">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5836AE8D" w14:textId="77777777" w:rsidR="008C4511" w:rsidRDefault="008C4511" w:rsidP="008C4511">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法定代表人或被授权人签字：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44D33422" w14:textId="77777777" w:rsidR="008C4511" w:rsidRDefault="008C4511" w:rsidP="008C4511">
      <w:pPr>
        <w:spacing w:line="560" w:lineRule="exact"/>
        <w:jc w:val="right"/>
        <w:rPr>
          <w:rFonts w:ascii="黑体" w:eastAsia="黑体" w:hAnsi="黑体"/>
          <w:sz w:val="44"/>
          <w:szCs w:val="44"/>
        </w:rPr>
      </w:pPr>
      <w:r>
        <w:rPr>
          <w:rFonts w:ascii="仿宋_GB2312" w:eastAsia="仿宋_GB2312" w:hAnsi="仿宋"/>
          <w:sz w:val="30"/>
          <w:szCs w:val="30"/>
          <w:u w:val="single"/>
        </w:rPr>
        <w:br w:type="page"/>
      </w:r>
      <w:r>
        <w:rPr>
          <w:rFonts w:ascii="黑体" w:eastAsia="黑体" w:hAnsi="黑体" w:hint="eastAsia"/>
          <w:sz w:val="44"/>
          <w:szCs w:val="44"/>
        </w:rPr>
        <w:lastRenderedPageBreak/>
        <w:t>报价内的备品备件、易损件及专用工具清单(如有)</w:t>
      </w:r>
    </w:p>
    <w:p w14:paraId="7583DF2E" w14:textId="77777777" w:rsidR="008C4511" w:rsidRDefault="008C4511" w:rsidP="008C4511">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1275"/>
        <w:gridCol w:w="939"/>
        <w:gridCol w:w="1294"/>
        <w:gridCol w:w="1294"/>
        <w:gridCol w:w="1295"/>
        <w:gridCol w:w="1295"/>
      </w:tblGrid>
      <w:tr w:rsidR="008C4511" w14:paraId="0B18E448" w14:textId="77777777" w:rsidTr="00816379">
        <w:trPr>
          <w:trHeight w:val="510"/>
          <w:jc w:val="center"/>
        </w:trPr>
        <w:tc>
          <w:tcPr>
            <w:tcW w:w="1986" w:type="dxa"/>
            <w:vAlign w:val="center"/>
          </w:tcPr>
          <w:p w14:paraId="5F15D7F4" w14:textId="77777777" w:rsidR="008C4511" w:rsidRDefault="008C4511" w:rsidP="00816379">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640A8960" w14:textId="77777777" w:rsidR="008C4511" w:rsidRDefault="008C4511" w:rsidP="00816379">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03450AA2" w14:textId="77777777" w:rsidR="008C4511" w:rsidRDefault="008C4511" w:rsidP="00816379">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0AB5ABC4" w14:textId="77777777" w:rsidR="008C4511" w:rsidRDefault="008C4511" w:rsidP="00816379">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768B398C" w14:textId="77777777" w:rsidR="008C4511" w:rsidRDefault="008C4511" w:rsidP="00816379">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562B9B4C" w14:textId="77777777" w:rsidR="008C4511" w:rsidRDefault="008C4511" w:rsidP="00816379">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61F18F72" w14:textId="77777777" w:rsidR="008C4511" w:rsidRDefault="008C4511" w:rsidP="00816379">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8C4511" w14:paraId="00FD23D9" w14:textId="77777777" w:rsidTr="00816379">
        <w:trPr>
          <w:trHeight w:val="510"/>
          <w:jc w:val="center"/>
        </w:trPr>
        <w:tc>
          <w:tcPr>
            <w:tcW w:w="1986" w:type="dxa"/>
            <w:vAlign w:val="center"/>
          </w:tcPr>
          <w:p w14:paraId="54FA45CB"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205459F6"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5F0BE458"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6643E3BA"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558435A7"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4C0B34C3"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64F408A9" w14:textId="77777777" w:rsidR="008C4511" w:rsidRDefault="008C4511" w:rsidP="00816379">
            <w:pPr>
              <w:spacing w:line="360" w:lineRule="exact"/>
              <w:jc w:val="center"/>
              <w:rPr>
                <w:rFonts w:ascii="仿宋_GB2312" w:eastAsia="仿宋_GB2312" w:hAnsi="宋体"/>
                <w:b/>
                <w:sz w:val="24"/>
              </w:rPr>
            </w:pPr>
          </w:p>
        </w:tc>
      </w:tr>
      <w:tr w:rsidR="008C4511" w14:paraId="3F012AEE" w14:textId="77777777" w:rsidTr="00816379">
        <w:trPr>
          <w:trHeight w:val="510"/>
          <w:jc w:val="center"/>
        </w:trPr>
        <w:tc>
          <w:tcPr>
            <w:tcW w:w="1986" w:type="dxa"/>
            <w:vAlign w:val="center"/>
          </w:tcPr>
          <w:p w14:paraId="0A54F741"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789E2DA9"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674AA8D0"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363B11E6"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132A7255"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5E70EF2F"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2D94C2C7" w14:textId="77777777" w:rsidR="008C4511" w:rsidRDefault="008C4511" w:rsidP="00816379">
            <w:pPr>
              <w:spacing w:line="360" w:lineRule="exact"/>
              <w:jc w:val="center"/>
              <w:rPr>
                <w:rFonts w:ascii="仿宋_GB2312" w:eastAsia="仿宋_GB2312" w:hAnsi="宋体"/>
                <w:b/>
                <w:sz w:val="24"/>
              </w:rPr>
            </w:pPr>
          </w:p>
        </w:tc>
      </w:tr>
      <w:tr w:rsidR="008C4511" w14:paraId="7CFBE2DD" w14:textId="77777777" w:rsidTr="00816379">
        <w:trPr>
          <w:trHeight w:val="510"/>
          <w:jc w:val="center"/>
        </w:trPr>
        <w:tc>
          <w:tcPr>
            <w:tcW w:w="1986" w:type="dxa"/>
            <w:vAlign w:val="center"/>
          </w:tcPr>
          <w:p w14:paraId="2AD8AFC0"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55DB1092"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5017973E"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3411F613"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3019F47F"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6EC56B73"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26B80746" w14:textId="77777777" w:rsidR="008C4511" w:rsidRDefault="008C4511" w:rsidP="00816379">
            <w:pPr>
              <w:spacing w:line="360" w:lineRule="exact"/>
              <w:jc w:val="center"/>
              <w:rPr>
                <w:rFonts w:ascii="仿宋_GB2312" w:eastAsia="仿宋_GB2312" w:hAnsi="宋体"/>
                <w:b/>
                <w:sz w:val="24"/>
              </w:rPr>
            </w:pPr>
          </w:p>
        </w:tc>
      </w:tr>
      <w:tr w:rsidR="008C4511" w14:paraId="4D6BF8A9" w14:textId="77777777" w:rsidTr="00816379">
        <w:trPr>
          <w:trHeight w:val="510"/>
          <w:jc w:val="center"/>
        </w:trPr>
        <w:tc>
          <w:tcPr>
            <w:tcW w:w="1986" w:type="dxa"/>
            <w:vAlign w:val="center"/>
          </w:tcPr>
          <w:p w14:paraId="663B41B4"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0A547554"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6525D04F"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76B55AC3"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2667D28B"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7804E0F4"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6E36F543" w14:textId="77777777" w:rsidR="008C4511" w:rsidRDefault="008C4511" w:rsidP="00816379">
            <w:pPr>
              <w:spacing w:line="360" w:lineRule="exact"/>
              <w:jc w:val="center"/>
              <w:rPr>
                <w:rFonts w:ascii="仿宋_GB2312" w:eastAsia="仿宋_GB2312" w:hAnsi="宋体"/>
                <w:b/>
                <w:sz w:val="24"/>
              </w:rPr>
            </w:pPr>
          </w:p>
        </w:tc>
      </w:tr>
      <w:tr w:rsidR="008C4511" w14:paraId="70ABC6B6" w14:textId="77777777" w:rsidTr="00816379">
        <w:trPr>
          <w:trHeight w:val="510"/>
          <w:jc w:val="center"/>
        </w:trPr>
        <w:tc>
          <w:tcPr>
            <w:tcW w:w="1986" w:type="dxa"/>
            <w:vAlign w:val="center"/>
          </w:tcPr>
          <w:p w14:paraId="422F45D5"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2A96DF70"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7906841B"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0A06F766"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484DB3A2"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67F134CD"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2B838C58" w14:textId="77777777" w:rsidR="008C4511" w:rsidRDefault="008C4511" w:rsidP="00816379">
            <w:pPr>
              <w:spacing w:line="360" w:lineRule="exact"/>
              <w:jc w:val="center"/>
              <w:rPr>
                <w:rFonts w:ascii="仿宋_GB2312" w:eastAsia="仿宋_GB2312" w:hAnsi="宋体"/>
                <w:b/>
                <w:sz w:val="24"/>
              </w:rPr>
            </w:pPr>
          </w:p>
        </w:tc>
      </w:tr>
      <w:tr w:rsidR="008C4511" w14:paraId="304EB02F" w14:textId="77777777" w:rsidTr="00816379">
        <w:trPr>
          <w:trHeight w:val="510"/>
          <w:jc w:val="center"/>
        </w:trPr>
        <w:tc>
          <w:tcPr>
            <w:tcW w:w="1986" w:type="dxa"/>
            <w:vAlign w:val="center"/>
          </w:tcPr>
          <w:p w14:paraId="08F31D8C"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71C126D9"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19FC4C5E"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7F0A7D99"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50815369"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0C69D4AA"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5310385A" w14:textId="77777777" w:rsidR="008C4511" w:rsidRDefault="008C4511" w:rsidP="00816379">
            <w:pPr>
              <w:spacing w:line="360" w:lineRule="exact"/>
              <w:jc w:val="center"/>
              <w:rPr>
                <w:rFonts w:ascii="仿宋_GB2312" w:eastAsia="仿宋_GB2312" w:hAnsi="宋体"/>
                <w:b/>
                <w:sz w:val="24"/>
              </w:rPr>
            </w:pPr>
          </w:p>
        </w:tc>
      </w:tr>
      <w:tr w:rsidR="008C4511" w14:paraId="0F66EB9B" w14:textId="77777777" w:rsidTr="00816379">
        <w:trPr>
          <w:trHeight w:val="510"/>
          <w:jc w:val="center"/>
        </w:trPr>
        <w:tc>
          <w:tcPr>
            <w:tcW w:w="1986" w:type="dxa"/>
            <w:vAlign w:val="center"/>
          </w:tcPr>
          <w:p w14:paraId="55C9CC98"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39BAD509"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4F8B90BC"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383C6DAA"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0147E5C8"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3E46E706"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4119A1F4" w14:textId="77777777" w:rsidR="008C4511" w:rsidRDefault="008C4511" w:rsidP="00816379">
            <w:pPr>
              <w:spacing w:line="360" w:lineRule="exact"/>
              <w:jc w:val="center"/>
              <w:rPr>
                <w:rFonts w:ascii="仿宋_GB2312" w:eastAsia="仿宋_GB2312" w:hAnsi="宋体"/>
                <w:b/>
                <w:sz w:val="24"/>
              </w:rPr>
            </w:pPr>
          </w:p>
        </w:tc>
      </w:tr>
      <w:tr w:rsidR="008C4511" w14:paraId="0BCA7FAA" w14:textId="77777777" w:rsidTr="00816379">
        <w:trPr>
          <w:trHeight w:val="510"/>
          <w:jc w:val="center"/>
        </w:trPr>
        <w:tc>
          <w:tcPr>
            <w:tcW w:w="1986" w:type="dxa"/>
            <w:vAlign w:val="center"/>
          </w:tcPr>
          <w:p w14:paraId="7A69443D"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336BDB70"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4BCE1427"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3BE80C69"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5030F5BB"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014FDBC2"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6FAE4644" w14:textId="77777777" w:rsidR="008C4511" w:rsidRDefault="008C4511" w:rsidP="00816379">
            <w:pPr>
              <w:spacing w:line="360" w:lineRule="exact"/>
              <w:jc w:val="center"/>
              <w:rPr>
                <w:rFonts w:ascii="仿宋_GB2312" w:eastAsia="仿宋_GB2312" w:hAnsi="宋体"/>
                <w:b/>
                <w:sz w:val="24"/>
              </w:rPr>
            </w:pPr>
          </w:p>
        </w:tc>
      </w:tr>
      <w:tr w:rsidR="008C4511" w14:paraId="2E1CAEAF" w14:textId="77777777" w:rsidTr="00816379">
        <w:trPr>
          <w:trHeight w:val="510"/>
          <w:jc w:val="center"/>
        </w:trPr>
        <w:tc>
          <w:tcPr>
            <w:tcW w:w="1986" w:type="dxa"/>
            <w:vAlign w:val="center"/>
          </w:tcPr>
          <w:p w14:paraId="72905D6B"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275CC8B6"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2D8CA4E4"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079E9034"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690ED868"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7990EC7D"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47CD6807" w14:textId="77777777" w:rsidR="008C4511" w:rsidRDefault="008C4511" w:rsidP="00816379">
            <w:pPr>
              <w:spacing w:line="360" w:lineRule="exact"/>
              <w:jc w:val="center"/>
              <w:rPr>
                <w:rFonts w:ascii="仿宋_GB2312" w:eastAsia="仿宋_GB2312" w:hAnsi="宋体"/>
                <w:b/>
                <w:sz w:val="24"/>
              </w:rPr>
            </w:pPr>
          </w:p>
        </w:tc>
      </w:tr>
      <w:tr w:rsidR="008C4511" w14:paraId="00BCB741" w14:textId="77777777" w:rsidTr="00816379">
        <w:trPr>
          <w:trHeight w:val="510"/>
          <w:jc w:val="center"/>
        </w:trPr>
        <w:tc>
          <w:tcPr>
            <w:tcW w:w="1986" w:type="dxa"/>
            <w:vAlign w:val="center"/>
          </w:tcPr>
          <w:p w14:paraId="1D6636C2"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754F7961"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04F07454"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17AB782F"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282E695C"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178CB070"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0B596D24" w14:textId="77777777" w:rsidR="008C4511" w:rsidRDefault="008C4511" w:rsidP="00816379">
            <w:pPr>
              <w:spacing w:line="360" w:lineRule="exact"/>
              <w:jc w:val="center"/>
              <w:rPr>
                <w:rFonts w:ascii="仿宋_GB2312" w:eastAsia="仿宋_GB2312" w:hAnsi="宋体"/>
                <w:b/>
                <w:sz w:val="24"/>
              </w:rPr>
            </w:pPr>
          </w:p>
        </w:tc>
      </w:tr>
      <w:tr w:rsidR="008C4511" w14:paraId="07967421" w14:textId="77777777" w:rsidTr="00816379">
        <w:trPr>
          <w:trHeight w:val="510"/>
          <w:jc w:val="center"/>
        </w:trPr>
        <w:tc>
          <w:tcPr>
            <w:tcW w:w="1986" w:type="dxa"/>
            <w:vAlign w:val="center"/>
          </w:tcPr>
          <w:p w14:paraId="62CEDC6D"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34EB3B0F"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3F457E40"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680921E2"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4165C3A0"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780EB9DF"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67FD9DAA" w14:textId="77777777" w:rsidR="008C4511" w:rsidRDefault="008C4511" w:rsidP="00816379">
            <w:pPr>
              <w:spacing w:line="360" w:lineRule="exact"/>
              <w:jc w:val="center"/>
              <w:rPr>
                <w:rFonts w:ascii="仿宋_GB2312" w:eastAsia="仿宋_GB2312" w:hAnsi="宋体"/>
                <w:b/>
                <w:sz w:val="24"/>
              </w:rPr>
            </w:pPr>
          </w:p>
        </w:tc>
      </w:tr>
      <w:tr w:rsidR="008C4511" w14:paraId="2F2B455F" w14:textId="77777777" w:rsidTr="00816379">
        <w:trPr>
          <w:trHeight w:val="510"/>
          <w:jc w:val="center"/>
        </w:trPr>
        <w:tc>
          <w:tcPr>
            <w:tcW w:w="1986" w:type="dxa"/>
            <w:vAlign w:val="center"/>
          </w:tcPr>
          <w:p w14:paraId="31F1C2A6"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22C517AC"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7E29F241"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2A3FA079"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65FC1B58"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13B1F38F"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2CD980B4" w14:textId="77777777" w:rsidR="008C4511" w:rsidRDefault="008C4511" w:rsidP="00816379">
            <w:pPr>
              <w:spacing w:line="360" w:lineRule="exact"/>
              <w:jc w:val="center"/>
              <w:rPr>
                <w:rFonts w:ascii="仿宋_GB2312" w:eastAsia="仿宋_GB2312" w:hAnsi="宋体"/>
                <w:b/>
                <w:sz w:val="24"/>
              </w:rPr>
            </w:pPr>
          </w:p>
        </w:tc>
      </w:tr>
      <w:tr w:rsidR="008C4511" w14:paraId="1FE4D3EF" w14:textId="77777777" w:rsidTr="00816379">
        <w:trPr>
          <w:trHeight w:val="510"/>
          <w:jc w:val="center"/>
        </w:trPr>
        <w:tc>
          <w:tcPr>
            <w:tcW w:w="1986" w:type="dxa"/>
            <w:vAlign w:val="center"/>
          </w:tcPr>
          <w:p w14:paraId="2A110808"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6A6DEF6C"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1686FE3E"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53D45B9A"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14CAFCF0"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4A563C6F"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69593F78" w14:textId="77777777" w:rsidR="008C4511" w:rsidRDefault="008C4511" w:rsidP="00816379">
            <w:pPr>
              <w:spacing w:line="360" w:lineRule="exact"/>
              <w:jc w:val="center"/>
              <w:rPr>
                <w:rFonts w:ascii="仿宋_GB2312" w:eastAsia="仿宋_GB2312" w:hAnsi="宋体"/>
                <w:b/>
                <w:sz w:val="24"/>
              </w:rPr>
            </w:pPr>
          </w:p>
        </w:tc>
      </w:tr>
      <w:tr w:rsidR="008C4511" w14:paraId="7544DA08" w14:textId="77777777" w:rsidTr="00816379">
        <w:trPr>
          <w:trHeight w:val="510"/>
          <w:jc w:val="center"/>
        </w:trPr>
        <w:tc>
          <w:tcPr>
            <w:tcW w:w="1986" w:type="dxa"/>
            <w:vAlign w:val="center"/>
          </w:tcPr>
          <w:p w14:paraId="28A33C89"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19561CE7"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179F8830"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5E384ABD"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3098226E"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576DB3C5"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2696764B" w14:textId="77777777" w:rsidR="008C4511" w:rsidRDefault="008C4511" w:rsidP="00816379">
            <w:pPr>
              <w:spacing w:line="360" w:lineRule="exact"/>
              <w:jc w:val="center"/>
              <w:rPr>
                <w:rFonts w:ascii="仿宋_GB2312" w:eastAsia="仿宋_GB2312" w:hAnsi="宋体"/>
                <w:b/>
                <w:sz w:val="24"/>
              </w:rPr>
            </w:pPr>
          </w:p>
        </w:tc>
      </w:tr>
      <w:tr w:rsidR="008C4511" w14:paraId="129AD759" w14:textId="77777777" w:rsidTr="00816379">
        <w:trPr>
          <w:trHeight w:val="510"/>
          <w:jc w:val="center"/>
        </w:trPr>
        <w:tc>
          <w:tcPr>
            <w:tcW w:w="1986" w:type="dxa"/>
            <w:vAlign w:val="center"/>
          </w:tcPr>
          <w:p w14:paraId="6D6D6D59" w14:textId="77777777" w:rsidR="008C4511" w:rsidRDefault="008C4511" w:rsidP="00816379">
            <w:pPr>
              <w:spacing w:line="360" w:lineRule="exact"/>
              <w:jc w:val="center"/>
              <w:rPr>
                <w:rFonts w:ascii="仿宋_GB2312" w:eastAsia="仿宋_GB2312" w:hAnsi="宋体"/>
                <w:b/>
                <w:sz w:val="24"/>
              </w:rPr>
            </w:pPr>
          </w:p>
        </w:tc>
        <w:tc>
          <w:tcPr>
            <w:tcW w:w="1275" w:type="dxa"/>
            <w:vAlign w:val="center"/>
          </w:tcPr>
          <w:p w14:paraId="1A08E6B2"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6286FBC6"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6F75D536"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1681633E"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7CC90747"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4729331E" w14:textId="77777777" w:rsidR="008C4511" w:rsidRDefault="008C4511" w:rsidP="00816379">
            <w:pPr>
              <w:spacing w:line="360" w:lineRule="exact"/>
              <w:jc w:val="center"/>
              <w:rPr>
                <w:rFonts w:ascii="仿宋_GB2312" w:eastAsia="仿宋_GB2312" w:hAnsi="宋体"/>
                <w:b/>
                <w:sz w:val="24"/>
              </w:rPr>
            </w:pPr>
          </w:p>
        </w:tc>
      </w:tr>
      <w:tr w:rsidR="008C4511" w14:paraId="514968EE" w14:textId="77777777" w:rsidTr="00816379">
        <w:trPr>
          <w:trHeight w:val="510"/>
          <w:jc w:val="center"/>
        </w:trPr>
        <w:tc>
          <w:tcPr>
            <w:tcW w:w="1986" w:type="dxa"/>
            <w:vAlign w:val="center"/>
          </w:tcPr>
          <w:p w14:paraId="594435D1" w14:textId="77777777" w:rsidR="008C4511" w:rsidRDefault="008C4511" w:rsidP="00816379">
            <w:pPr>
              <w:spacing w:line="360" w:lineRule="exact"/>
              <w:jc w:val="left"/>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28D16D84" w14:textId="77777777" w:rsidR="008C4511" w:rsidRDefault="008C4511" w:rsidP="00816379">
            <w:pPr>
              <w:spacing w:line="360" w:lineRule="exact"/>
              <w:jc w:val="center"/>
              <w:rPr>
                <w:rFonts w:ascii="仿宋_GB2312" w:eastAsia="仿宋_GB2312" w:hAnsi="宋体"/>
                <w:b/>
                <w:sz w:val="24"/>
              </w:rPr>
            </w:pPr>
          </w:p>
        </w:tc>
        <w:tc>
          <w:tcPr>
            <w:tcW w:w="939" w:type="dxa"/>
            <w:vAlign w:val="center"/>
          </w:tcPr>
          <w:p w14:paraId="05632B96"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488BC9AC" w14:textId="77777777" w:rsidR="008C4511" w:rsidRDefault="008C4511" w:rsidP="00816379">
            <w:pPr>
              <w:spacing w:line="360" w:lineRule="exact"/>
              <w:jc w:val="center"/>
              <w:rPr>
                <w:rFonts w:ascii="仿宋_GB2312" w:eastAsia="仿宋_GB2312" w:hAnsi="宋体"/>
                <w:b/>
                <w:sz w:val="24"/>
              </w:rPr>
            </w:pPr>
          </w:p>
        </w:tc>
        <w:tc>
          <w:tcPr>
            <w:tcW w:w="1294" w:type="dxa"/>
            <w:vAlign w:val="center"/>
          </w:tcPr>
          <w:p w14:paraId="35C49D75"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52D96067" w14:textId="77777777" w:rsidR="008C4511" w:rsidRDefault="008C4511" w:rsidP="00816379">
            <w:pPr>
              <w:spacing w:line="360" w:lineRule="exact"/>
              <w:jc w:val="center"/>
              <w:rPr>
                <w:rFonts w:ascii="仿宋_GB2312" w:eastAsia="仿宋_GB2312" w:hAnsi="宋体"/>
                <w:b/>
                <w:sz w:val="24"/>
              </w:rPr>
            </w:pPr>
          </w:p>
        </w:tc>
        <w:tc>
          <w:tcPr>
            <w:tcW w:w="1295" w:type="dxa"/>
            <w:vAlign w:val="center"/>
          </w:tcPr>
          <w:p w14:paraId="78543385" w14:textId="77777777" w:rsidR="008C4511" w:rsidRDefault="008C4511" w:rsidP="00816379">
            <w:pPr>
              <w:spacing w:line="360" w:lineRule="exact"/>
              <w:jc w:val="center"/>
              <w:rPr>
                <w:rFonts w:ascii="仿宋_GB2312" w:eastAsia="仿宋_GB2312" w:hAnsi="宋体"/>
                <w:b/>
                <w:sz w:val="24"/>
              </w:rPr>
            </w:pPr>
          </w:p>
        </w:tc>
      </w:tr>
    </w:tbl>
    <w:p w14:paraId="084B56CB" w14:textId="77777777" w:rsidR="008C4511" w:rsidRDefault="008C4511" w:rsidP="008C4511">
      <w:pPr>
        <w:spacing w:line="360" w:lineRule="exact"/>
        <w:rPr>
          <w:rFonts w:ascii="仿宋_GB2312" w:eastAsia="仿宋_GB2312" w:hAnsi="仿宋"/>
          <w:sz w:val="30"/>
        </w:rPr>
      </w:pPr>
    </w:p>
    <w:p w14:paraId="4D4D658A" w14:textId="77777777" w:rsidR="008C4511" w:rsidRDefault="008C4511" w:rsidP="008C4511">
      <w:pPr>
        <w:spacing w:line="360" w:lineRule="exact"/>
        <w:rPr>
          <w:rFonts w:ascii="仿宋_GB2312" w:eastAsia="仿宋_GB2312" w:hAnsi="仿宋"/>
          <w:sz w:val="30"/>
        </w:rPr>
      </w:pPr>
    </w:p>
    <w:p w14:paraId="2D3D3706" w14:textId="77777777" w:rsidR="008C4511" w:rsidRDefault="008C4511" w:rsidP="008C4511">
      <w:pPr>
        <w:spacing w:line="360" w:lineRule="exact"/>
        <w:rPr>
          <w:rFonts w:ascii="仿宋_GB2312" w:eastAsia="仿宋_GB2312" w:hAnsi="仿宋"/>
          <w:sz w:val="32"/>
          <w:szCs w:val="32"/>
        </w:rPr>
      </w:pPr>
    </w:p>
    <w:p w14:paraId="2074BD7E" w14:textId="77777777" w:rsidR="008C4511" w:rsidRDefault="008C4511" w:rsidP="008C4511">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39965C39" w14:textId="77777777" w:rsidR="008C4511" w:rsidRDefault="008C4511" w:rsidP="008C4511">
      <w:pPr>
        <w:wordWrap w:val="0"/>
        <w:spacing w:line="440" w:lineRule="exact"/>
        <w:jc w:val="right"/>
        <w:rPr>
          <w:rFonts w:ascii="仿宋_GB2312" w:eastAsia="仿宋_GB2312" w:hAnsi="宋体"/>
          <w:b/>
          <w:sz w:val="32"/>
          <w:szCs w:val="32"/>
        </w:rPr>
      </w:pPr>
      <w:r>
        <w:rPr>
          <w:rFonts w:ascii="仿宋_GB2312" w:eastAsia="仿宋_GB2312" w:hAnsi="仿宋" w:hint="eastAsia"/>
          <w:sz w:val="30"/>
          <w:szCs w:val="30"/>
        </w:rPr>
        <w:t xml:space="preserve">法定代表人或被授权人签字: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585CBB31" w14:textId="77777777" w:rsidR="008C4511" w:rsidRDefault="008C4511" w:rsidP="008C4511">
      <w:pPr>
        <w:spacing w:line="560" w:lineRule="exact"/>
        <w:jc w:val="center"/>
        <w:rPr>
          <w:rFonts w:ascii="黑体" w:eastAsia="黑体" w:hAnsi="黑体"/>
          <w:sz w:val="44"/>
          <w:szCs w:val="44"/>
        </w:rPr>
      </w:pPr>
      <w:r>
        <w:rPr>
          <w:rFonts w:ascii="仿宋_GB2312" w:eastAsia="仿宋_GB2312" w:hAnsi="仿宋"/>
          <w:b/>
          <w:bCs/>
          <w:kern w:val="0"/>
          <w:sz w:val="30"/>
          <w:szCs w:val="30"/>
        </w:rPr>
        <w:br w:type="page"/>
      </w:r>
      <w:r>
        <w:rPr>
          <w:rFonts w:ascii="黑体" w:eastAsia="黑体" w:hAnsi="黑体" w:hint="eastAsia"/>
          <w:sz w:val="44"/>
          <w:szCs w:val="44"/>
        </w:rPr>
        <w:lastRenderedPageBreak/>
        <w:t>质保期内能供应的备品备件价格明细表（如有）</w:t>
      </w:r>
    </w:p>
    <w:p w14:paraId="78862163" w14:textId="77777777" w:rsidR="008C4511" w:rsidRDefault="008C4511" w:rsidP="008C4511">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800"/>
        <w:gridCol w:w="2340"/>
        <w:gridCol w:w="900"/>
        <w:gridCol w:w="1260"/>
        <w:gridCol w:w="1080"/>
        <w:gridCol w:w="1170"/>
      </w:tblGrid>
      <w:tr w:rsidR="008C4511" w14:paraId="779FA181" w14:textId="77777777" w:rsidTr="00816379">
        <w:trPr>
          <w:trHeight w:val="1036"/>
          <w:jc w:val="center"/>
        </w:trPr>
        <w:tc>
          <w:tcPr>
            <w:tcW w:w="1008" w:type="dxa"/>
            <w:tcBorders>
              <w:top w:val="single" w:sz="4" w:space="0" w:color="auto"/>
              <w:left w:val="single" w:sz="4" w:space="0" w:color="auto"/>
              <w:bottom w:val="single" w:sz="4" w:space="0" w:color="auto"/>
              <w:right w:val="single" w:sz="4" w:space="0" w:color="auto"/>
            </w:tcBorders>
            <w:vAlign w:val="center"/>
          </w:tcPr>
          <w:p w14:paraId="4CBBC3F5" w14:textId="77777777" w:rsidR="008C4511" w:rsidRDefault="008C4511" w:rsidP="00816379">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5A59648B" w14:textId="77777777" w:rsidR="008C4511" w:rsidRDefault="008C4511" w:rsidP="00816379">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327320D5" w14:textId="77777777" w:rsidR="008C4511" w:rsidRDefault="008C4511" w:rsidP="00816379">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05BF5A48" w14:textId="77777777" w:rsidR="008C4511" w:rsidRDefault="008C4511" w:rsidP="00816379">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18F739E6" w14:textId="77777777" w:rsidR="008C4511" w:rsidRDefault="008C4511" w:rsidP="00816379">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5F74F9CE" w14:textId="77777777" w:rsidR="008C4511" w:rsidRDefault="008C4511" w:rsidP="00816379">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25A03818" w14:textId="77777777" w:rsidR="008C4511" w:rsidRDefault="008C4511" w:rsidP="00816379">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0E94A58C" w14:textId="77777777" w:rsidR="008C4511" w:rsidRDefault="008C4511" w:rsidP="00816379">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8C4511" w14:paraId="645F51CD" w14:textId="77777777" w:rsidTr="00816379">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4203D42A" w14:textId="77777777" w:rsidR="008C4511" w:rsidRDefault="008C4511" w:rsidP="00816379">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7EF244E" w14:textId="77777777" w:rsidR="008C4511" w:rsidRDefault="008C4511" w:rsidP="00816379">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1C507E09" w14:textId="77777777" w:rsidR="008C4511" w:rsidRDefault="008C4511" w:rsidP="00816379">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6FFCD80" w14:textId="77777777" w:rsidR="008C4511" w:rsidRDefault="008C4511" w:rsidP="00816379">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2E7B841D" w14:textId="77777777" w:rsidR="008C4511" w:rsidRDefault="008C4511" w:rsidP="00816379">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388137E" w14:textId="77777777" w:rsidR="008C4511" w:rsidRDefault="008C4511" w:rsidP="00816379">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660A324" w14:textId="77777777" w:rsidR="008C4511" w:rsidRDefault="008C4511" w:rsidP="00816379">
            <w:pPr>
              <w:spacing w:line="360" w:lineRule="auto"/>
              <w:jc w:val="center"/>
              <w:rPr>
                <w:rFonts w:ascii="仿宋_GB2312" w:eastAsia="仿宋_GB2312" w:hAnsi="仿宋"/>
                <w:sz w:val="30"/>
                <w:szCs w:val="30"/>
              </w:rPr>
            </w:pPr>
          </w:p>
        </w:tc>
      </w:tr>
      <w:tr w:rsidR="008C4511" w14:paraId="2E5C8AAA" w14:textId="77777777" w:rsidTr="00816379">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37D20861" w14:textId="77777777" w:rsidR="008C4511" w:rsidRDefault="008C4511" w:rsidP="00816379">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F984217" w14:textId="77777777" w:rsidR="008C4511" w:rsidRDefault="008C4511" w:rsidP="00816379">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F2C1F74" w14:textId="77777777" w:rsidR="008C4511" w:rsidRDefault="008C4511" w:rsidP="00816379">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3ABFA0B3" w14:textId="77777777" w:rsidR="008C4511" w:rsidRDefault="008C4511" w:rsidP="00816379">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484BAA8" w14:textId="77777777" w:rsidR="008C4511" w:rsidRDefault="008C4511" w:rsidP="00816379">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2F9B1BF" w14:textId="77777777" w:rsidR="008C4511" w:rsidRDefault="008C4511" w:rsidP="00816379">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024C9BF" w14:textId="77777777" w:rsidR="008C4511" w:rsidRDefault="008C4511" w:rsidP="00816379">
            <w:pPr>
              <w:spacing w:line="360" w:lineRule="auto"/>
              <w:jc w:val="center"/>
              <w:rPr>
                <w:rFonts w:ascii="仿宋_GB2312" w:eastAsia="仿宋_GB2312" w:hAnsi="仿宋"/>
                <w:sz w:val="30"/>
                <w:szCs w:val="30"/>
              </w:rPr>
            </w:pPr>
          </w:p>
        </w:tc>
      </w:tr>
      <w:tr w:rsidR="008C4511" w14:paraId="551E197D" w14:textId="77777777" w:rsidTr="00816379">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2F407347" w14:textId="77777777" w:rsidR="008C4511" w:rsidRDefault="008C4511" w:rsidP="00816379">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6932443" w14:textId="77777777" w:rsidR="008C4511" w:rsidRDefault="008C4511" w:rsidP="00816379">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5E30464" w14:textId="77777777" w:rsidR="008C4511" w:rsidRDefault="008C4511" w:rsidP="00816379">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12C594D" w14:textId="77777777" w:rsidR="008C4511" w:rsidRDefault="008C4511" w:rsidP="00816379">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2D6ACB2C" w14:textId="77777777" w:rsidR="008C4511" w:rsidRDefault="008C4511" w:rsidP="00816379">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501158C" w14:textId="77777777" w:rsidR="008C4511" w:rsidRDefault="008C4511" w:rsidP="00816379">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5A48F66" w14:textId="77777777" w:rsidR="008C4511" w:rsidRDefault="008C4511" w:rsidP="00816379">
            <w:pPr>
              <w:spacing w:line="360" w:lineRule="auto"/>
              <w:jc w:val="center"/>
              <w:rPr>
                <w:rFonts w:ascii="仿宋_GB2312" w:eastAsia="仿宋_GB2312" w:hAnsi="仿宋"/>
                <w:sz w:val="30"/>
                <w:szCs w:val="30"/>
              </w:rPr>
            </w:pPr>
          </w:p>
        </w:tc>
      </w:tr>
      <w:tr w:rsidR="008C4511" w14:paraId="09DE1AA6" w14:textId="77777777" w:rsidTr="00816379">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7EC4BDA7" w14:textId="77777777" w:rsidR="008C4511" w:rsidRDefault="008C4511" w:rsidP="00816379">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CACA96D" w14:textId="77777777" w:rsidR="008C4511" w:rsidRDefault="008C4511" w:rsidP="00816379">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6EC9AE1" w14:textId="77777777" w:rsidR="008C4511" w:rsidRDefault="008C4511" w:rsidP="00816379">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DFE933D" w14:textId="77777777" w:rsidR="008C4511" w:rsidRDefault="008C4511" w:rsidP="00816379">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A635B68" w14:textId="77777777" w:rsidR="008C4511" w:rsidRDefault="008C4511" w:rsidP="00816379">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0B69339" w14:textId="77777777" w:rsidR="008C4511" w:rsidRDefault="008C4511" w:rsidP="00816379">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73AE7DE" w14:textId="77777777" w:rsidR="008C4511" w:rsidRDefault="008C4511" w:rsidP="00816379">
            <w:pPr>
              <w:spacing w:line="360" w:lineRule="auto"/>
              <w:jc w:val="center"/>
              <w:rPr>
                <w:rFonts w:ascii="仿宋_GB2312" w:eastAsia="仿宋_GB2312" w:hAnsi="仿宋"/>
                <w:sz w:val="30"/>
                <w:szCs w:val="30"/>
              </w:rPr>
            </w:pPr>
          </w:p>
        </w:tc>
      </w:tr>
      <w:tr w:rsidR="008C4511" w14:paraId="353EDABF" w14:textId="77777777" w:rsidTr="00816379">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28B11478" w14:textId="77777777" w:rsidR="008C4511" w:rsidRDefault="008C4511" w:rsidP="00816379">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C6B01FB" w14:textId="77777777" w:rsidR="008C4511" w:rsidRDefault="008C4511" w:rsidP="00816379">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037D17A" w14:textId="77777777" w:rsidR="008C4511" w:rsidRDefault="008C4511" w:rsidP="00816379">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86C0040" w14:textId="77777777" w:rsidR="008C4511" w:rsidRDefault="008C4511" w:rsidP="00816379">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252634E" w14:textId="77777777" w:rsidR="008C4511" w:rsidRDefault="008C4511" w:rsidP="00816379">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2DB868D3" w14:textId="77777777" w:rsidR="008C4511" w:rsidRDefault="008C4511" w:rsidP="00816379">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69A370E" w14:textId="77777777" w:rsidR="008C4511" w:rsidRDefault="008C4511" w:rsidP="00816379">
            <w:pPr>
              <w:spacing w:line="360" w:lineRule="auto"/>
              <w:jc w:val="center"/>
              <w:rPr>
                <w:rFonts w:ascii="仿宋_GB2312" w:eastAsia="仿宋_GB2312" w:hAnsi="仿宋"/>
                <w:sz w:val="30"/>
                <w:szCs w:val="30"/>
              </w:rPr>
            </w:pPr>
          </w:p>
        </w:tc>
      </w:tr>
    </w:tbl>
    <w:p w14:paraId="475A8FE0" w14:textId="77777777" w:rsidR="008C4511" w:rsidRDefault="008C4511" w:rsidP="008C4511">
      <w:pPr>
        <w:spacing w:line="360" w:lineRule="exact"/>
        <w:rPr>
          <w:rFonts w:ascii="仿宋_GB2312" w:eastAsia="仿宋_GB2312" w:hAnsi="仿宋"/>
          <w:sz w:val="28"/>
        </w:rPr>
      </w:pPr>
    </w:p>
    <w:p w14:paraId="784E70F1" w14:textId="77777777" w:rsidR="008C4511" w:rsidRDefault="008C4511" w:rsidP="008C4511">
      <w:pPr>
        <w:spacing w:line="360" w:lineRule="exact"/>
        <w:rPr>
          <w:rFonts w:ascii="仿宋_GB2312" w:eastAsia="仿宋_GB2312" w:hAnsi="仿宋"/>
          <w:sz w:val="28"/>
        </w:rPr>
      </w:pPr>
    </w:p>
    <w:p w14:paraId="744FD551" w14:textId="77777777" w:rsidR="008C4511" w:rsidRDefault="008C4511" w:rsidP="008C4511">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5B789B9" w14:textId="77777777" w:rsidR="008C4511" w:rsidRDefault="008C4511" w:rsidP="008C4511">
      <w:pPr>
        <w:wordWrap w:val="0"/>
        <w:spacing w:line="440" w:lineRule="exact"/>
        <w:jc w:val="right"/>
        <w:rPr>
          <w:rFonts w:ascii="仿宋_GB2312" w:eastAsia="仿宋_GB2312" w:hAnsi="宋体"/>
          <w:b/>
          <w:sz w:val="28"/>
          <w:szCs w:val="28"/>
        </w:rPr>
      </w:pPr>
      <w:r>
        <w:rPr>
          <w:rFonts w:ascii="仿宋_GB2312" w:eastAsia="仿宋_GB2312" w:hAnsi="仿宋" w:hint="eastAsia"/>
          <w:sz w:val="30"/>
          <w:szCs w:val="30"/>
        </w:rPr>
        <w:t xml:space="preserve">法定代表人或被授权人签字: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D2B5D70" w14:textId="77777777" w:rsidR="008C4511" w:rsidRDefault="008C4511" w:rsidP="008C4511">
      <w:pPr>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技术文件</w:t>
      </w:r>
    </w:p>
    <w:p w14:paraId="63AC8CB8" w14:textId="77777777" w:rsidR="008C4511" w:rsidRDefault="008C4511" w:rsidP="008C4511">
      <w:pPr>
        <w:jc w:val="center"/>
        <w:rPr>
          <w:rFonts w:ascii="黑体" w:eastAsia="黑体" w:hAnsi="黑体"/>
          <w:sz w:val="44"/>
          <w:szCs w:val="44"/>
        </w:rPr>
      </w:pPr>
    </w:p>
    <w:p w14:paraId="6D9F526C" w14:textId="77777777" w:rsidR="008C4511" w:rsidRDefault="008C4511" w:rsidP="008C4511">
      <w:pPr>
        <w:snapToGrid w:val="0"/>
        <w:spacing w:line="560" w:lineRule="exact"/>
        <w:ind w:firstLineChars="201" w:firstLine="563"/>
        <w:jc w:val="left"/>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仿宋" w:cs="宋体" w:hint="eastAsia"/>
          <w:sz w:val="28"/>
          <w:szCs w:val="28"/>
        </w:rPr>
        <w:t>技术参数</w:t>
      </w:r>
    </w:p>
    <w:p w14:paraId="1429E270" w14:textId="77777777" w:rsidR="008C4511" w:rsidRDefault="008C4511" w:rsidP="008C4511">
      <w:pPr>
        <w:snapToGrid w:val="0"/>
        <w:spacing w:line="560" w:lineRule="exact"/>
        <w:ind w:firstLineChars="201" w:firstLine="563"/>
        <w:jc w:val="left"/>
        <w:rPr>
          <w:rFonts w:ascii="仿宋_GB2312" w:eastAsia="仿宋_GB2312" w:hAnsi="宋体"/>
          <w:sz w:val="28"/>
          <w:szCs w:val="28"/>
        </w:rPr>
      </w:pPr>
      <w:r>
        <w:rPr>
          <w:rFonts w:ascii="仿宋_GB2312" w:eastAsia="仿宋_GB2312" w:hAnsi="宋体" w:hint="eastAsia"/>
          <w:sz w:val="28"/>
          <w:szCs w:val="28"/>
        </w:rPr>
        <w:t>②</w:t>
      </w:r>
      <w:r>
        <w:rPr>
          <w:rFonts w:ascii="仿宋_GB2312" w:eastAsia="仿宋_GB2312" w:hAnsi="黑体" w:cs="方正楷体简体" w:hint="eastAsia"/>
          <w:sz w:val="28"/>
          <w:szCs w:val="28"/>
        </w:rPr>
        <w:t>货物质量性能参数</w:t>
      </w:r>
    </w:p>
    <w:p w14:paraId="25E09710" w14:textId="77777777" w:rsidR="008C4511" w:rsidRDefault="008C4511" w:rsidP="008C4511">
      <w:pPr>
        <w:snapToGrid w:val="0"/>
        <w:spacing w:line="560" w:lineRule="exact"/>
        <w:ind w:firstLineChars="201" w:firstLine="563"/>
        <w:jc w:val="left"/>
        <w:rPr>
          <w:rFonts w:ascii="仿宋_GB2312" w:eastAsia="仿宋_GB2312" w:hAnsi="宋体"/>
          <w:sz w:val="28"/>
          <w:szCs w:val="28"/>
        </w:rPr>
      </w:pPr>
      <w:r>
        <w:rPr>
          <w:rFonts w:ascii="仿宋_GB2312" w:eastAsia="仿宋_GB2312" w:hAnsi="宋体" w:hint="eastAsia"/>
          <w:sz w:val="28"/>
          <w:szCs w:val="28"/>
        </w:rPr>
        <w:t>③</w:t>
      </w:r>
      <w:r>
        <w:rPr>
          <w:rFonts w:ascii="仿宋_GB2312" w:eastAsia="仿宋_GB2312" w:hAnsi="黑体" w:cs="方正楷体简体" w:hint="eastAsia"/>
          <w:sz w:val="28"/>
          <w:szCs w:val="28"/>
        </w:rPr>
        <w:t>药理及安全性分析</w:t>
      </w:r>
    </w:p>
    <w:p w14:paraId="34101961" w14:textId="77777777" w:rsidR="008C4511" w:rsidRDefault="008C4511" w:rsidP="008C4511">
      <w:pPr>
        <w:snapToGrid w:val="0"/>
        <w:spacing w:line="560" w:lineRule="exact"/>
        <w:ind w:firstLineChars="201" w:firstLine="563"/>
        <w:jc w:val="left"/>
        <w:rPr>
          <w:rFonts w:ascii="仿宋_GB2312" w:eastAsia="仿宋_GB2312" w:hAnsi="宋体"/>
          <w:sz w:val="28"/>
          <w:szCs w:val="28"/>
        </w:rPr>
      </w:pPr>
      <w:r>
        <w:rPr>
          <w:rFonts w:ascii="仿宋_GB2312" w:eastAsia="仿宋_GB2312" w:hAnsi="宋体" w:hint="eastAsia"/>
          <w:sz w:val="28"/>
          <w:szCs w:val="28"/>
        </w:rPr>
        <w:t>④</w:t>
      </w:r>
      <w:r>
        <w:rPr>
          <w:rFonts w:ascii="仿宋_GB2312" w:eastAsia="仿宋_GB2312" w:hAnsi="黑体" w:cs="方正楷体简体" w:hint="eastAsia"/>
          <w:sz w:val="28"/>
          <w:szCs w:val="28"/>
        </w:rPr>
        <w:t>服务方案</w:t>
      </w:r>
    </w:p>
    <w:p w14:paraId="68AA6C89" w14:textId="77777777" w:rsidR="008C4511" w:rsidRDefault="008C4511" w:rsidP="008C4511">
      <w:pPr>
        <w:snapToGrid w:val="0"/>
        <w:spacing w:line="560" w:lineRule="exact"/>
        <w:ind w:firstLineChars="201" w:firstLine="563"/>
        <w:jc w:val="left"/>
        <w:rPr>
          <w:rFonts w:ascii="仿宋_GB2312" w:eastAsia="仿宋_GB2312" w:hAnsi="仿宋" w:cs="宋体"/>
          <w:sz w:val="28"/>
          <w:szCs w:val="28"/>
        </w:rPr>
      </w:pPr>
      <w:r>
        <w:rPr>
          <w:rFonts w:ascii="仿宋_GB2312" w:eastAsia="仿宋_GB2312" w:hAnsi="宋体" w:hint="eastAsia"/>
          <w:sz w:val="28"/>
          <w:szCs w:val="28"/>
        </w:rPr>
        <w:t>⑤</w:t>
      </w:r>
      <w:r>
        <w:rPr>
          <w:rFonts w:ascii="仿宋_GB2312" w:eastAsia="仿宋_GB2312" w:hAnsi="黑体" w:cs="方正楷体简体" w:hint="eastAsia"/>
          <w:sz w:val="28"/>
          <w:szCs w:val="28"/>
        </w:rPr>
        <w:t>供货计划</w:t>
      </w:r>
    </w:p>
    <w:p w14:paraId="6D12BCDA" w14:textId="77777777" w:rsidR="008C4511" w:rsidRDefault="008C4511" w:rsidP="008C4511">
      <w:pPr>
        <w:snapToGrid w:val="0"/>
        <w:spacing w:line="560" w:lineRule="exact"/>
        <w:ind w:firstLineChars="201" w:firstLine="563"/>
        <w:jc w:val="left"/>
        <w:rPr>
          <w:rFonts w:ascii="仿宋_GB2312" w:eastAsia="仿宋_GB2312" w:hAnsi="宋体"/>
          <w:sz w:val="28"/>
          <w:szCs w:val="28"/>
        </w:rPr>
      </w:pPr>
      <w:r>
        <w:rPr>
          <w:rFonts w:ascii="仿宋_GB2312" w:eastAsia="仿宋_GB2312" w:hAnsi="仿宋" w:cs="宋体" w:hint="eastAsia"/>
          <w:sz w:val="28"/>
          <w:szCs w:val="28"/>
        </w:rPr>
        <w:t>⑥售后服务及承诺</w:t>
      </w:r>
    </w:p>
    <w:p w14:paraId="02E3E56B" w14:textId="77777777" w:rsidR="008C4511" w:rsidRDefault="008C4511" w:rsidP="008C4511">
      <w:pPr>
        <w:jc w:val="left"/>
        <w:rPr>
          <w:rFonts w:ascii="黑体" w:eastAsia="黑体" w:hAnsi="黑体"/>
          <w:sz w:val="44"/>
          <w:szCs w:val="44"/>
        </w:rPr>
      </w:pPr>
    </w:p>
    <w:p w14:paraId="7BE4F4D6" w14:textId="77777777" w:rsidR="008C4511" w:rsidRDefault="008C4511" w:rsidP="008C4511">
      <w:pPr>
        <w:jc w:val="left"/>
        <w:rPr>
          <w:rFonts w:ascii="黑体" w:eastAsia="黑体" w:hAnsi="黑体"/>
          <w:sz w:val="44"/>
          <w:szCs w:val="44"/>
        </w:rPr>
      </w:pPr>
    </w:p>
    <w:p w14:paraId="1991B414" w14:textId="77777777" w:rsidR="008C4511" w:rsidRDefault="008C4511" w:rsidP="008C4511">
      <w:pPr>
        <w:jc w:val="left"/>
        <w:rPr>
          <w:rFonts w:ascii="黑体" w:eastAsia="黑体" w:hAnsi="黑体"/>
          <w:sz w:val="44"/>
          <w:szCs w:val="44"/>
        </w:rPr>
      </w:pPr>
    </w:p>
    <w:p w14:paraId="05B610E7" w14:textId="77777777" w:rsidR="008C4511" w:rsidRDefault="008C4511" w:rsidP="008C4511">
      <w:pPr>
        <w:jc w:val="center"/>
        <w:rPr>
          <w:rFonts w:ascii="黑体" w:eastAsia="黑体" w:hAnsi="黑体"/>
          <w:sz w:val="44"/>
          <w:szCs w:val="44"/>
        </w:rPr>
      </w:pPr>
    </w:p>
    <w:p w14:paraId="34B312C9" w14:textId="77777777" w:rsidR="008C4511" w:rsidRDefault="008C4511" w:rsidP="008C4511">
      <w:pPr>
        <w:jc w:val="center"/>
        <w:rPr>
          <w:rFonts w:ascii="黑体" w:eastAsia="黑体" w:hAnsi="黑体"/>
          <w:sz w:val="44"/>
          <w:szCs w:val="44"/>
        </w:rPr>
      </w:pPr>
    </w:p>
    <w:p w14:paraId="54E46A95" w14:textId="77777777" w:rsidR="008C4511" w:rsidRDefault="008C4511" w:rsidP="008C4511">
      <w:pPr>
        <w:jc w:val="center"/>
        <w:rPr>
          <w:rFonts w:ascii="黑体" w:eastAsia="黑体" w:hAnsi="黑体"/>
          <w:sz w:val="44"/>
          <w:szCs w:val="44"/>
        </w:rPr>
      </w:pPr>
    </w:p>
    <w:p w14:paraId="59D9AD7E" w14:textId="77777777" w:rsidR="008C4511" w:rsidRDefault="008C4511" w:rsidP="008C4511">
      <w:pPr>
        <w:jc w:val="center"/>
        <w:rPr>
          <w:rFonts w:ascii="黑体" w:eastAsia="黑体" w:hAnsi="黑体"/>
          <w:sz w:val="44"/>
          <w:szCs w:val="44"/>
        </w:rPr>
      </w:pPr>
    </w:p>
    <w:p w14:paraId="0EE1B309" w14:textId="77777777" w:rsidR="008C4511" w:rsidRDefault="008C4511" w:rsidP="008C4511">
      <w:pPr>
        <w:jc w:val="center"/>
        <w:rPr>
          <w:rFonts w:ascii="黑体" w:eastAsia="黑体" w:hAnsi="黑体"/>
          <w:sz w:val="44"/>
          <w:szCs w:val="44"/>
        </w:rPr>
      </w:pPr>
    </w:p>
    <w:p w14:paraId="039E2834" w14:textId="77777777" w:rsidR="008C4511" w:rsidRDefault="008C4511" w:rsidP="008C4511">
      <w:pPr>
        <w:jc w:val="center"/>
        <w:rPr>
          <w:rFonts w:ascii="黑体" w:eastAsia="黑体" w:hAnsi="黑体"/>
          <w:sz w:val="44"/>
          <w:szCs w:val="44"/>
        </w:rPr>
      </w:pPr>
    </w:p>
    <w:p w14:paraId="657914C0" w14:textId="77777777" w:rsidR="008C4511" w:rsidRDefault="008C4511" w:rsidP="008C4511">
      <w:pPr>
        <w:jc w:val="center"/>
        <w:rPr>
          <w:rFonts w:ascii="黑体" w:eastAsia="黑体" w:hAnsi="黑体"/>
          <w:sz w:val="44"/>
          <w:szCs w:val="44"/>
        </w:rPr>
      </w:pPr>
    </w:p>
    <w:p w14:paraId="711DFCFD" w14:textId="77777777" w:rsidR="008C4511" w:rsidRDefault="008C4511" w:rsidP="008C4511">
      <w:pPr>
        <w:jc w:val="center"/>
        <w:rPr>
          <w:rFonts w:ascii="黑体" w:eastAsia="黑体" w:hAnsi="黑体"/>
          <w:sz w:val="44"/>
          <w:szCs w:val="44"/>
        </w:rPr>
      </w:pPr>
    </w:p>
    <w:p w14:paraId="267F5DB0" w14:textId="77777777" w:rsidR="008C4511" w:rsidRDefault="008C4511" w:rsidP="008C4511">
      <w:pPr>
        <w:jc w:val="center"/>
        <w:rPr>
          <w:rFonts w:ascii="黑体" w:eastAsia="黑体" w:hAnsi="黑体"/>
          <w:sz w:val="44"/>
          <w:szCs w:val="44"/>
        </w:rPr>
      </w:pPr>
    </w:p>
    <w:p w14:paraId="7F39F270" w14:textId="77777777" w:rsidR="008C4511" w:rsidRDefault="008C4511" w:rsidP="008C4511">
      <w:pPr>
        <w:jc w:val="center"/>
        <w:rPr>
          <w:rFonts w:ascii="黑体" w:eastAsia="黑体" w:hAnsi="黑体"/>
          <w:sz w:val="44"/>
          <w:szCs w:val="44"/>
        </w:rPr>
      </w:pPr>
    </w:p>
    <w:p w14:paraId="6D16BA28" w14:textId="77777777" w:rsidR="008C4511" w:rsidRDefault="008C4511" w:rsidP="008C4511">
      <w:pPr>
        <w:jc w:val="center"/>
        <w:rPr>
          <w:rFonts w:ascii="黑体" w:eastAsia="黑体" w:hAnsi="黑体"/>
          <w:sz w:val="44"/>
          <w:szCs w:val="44"/>
        </w:rPr>
      </w:pPr>
    </w:p>
    <w:p w14:paraId="1BF079F5" w14:textId="77777777" w:rsidR="008C4511" w:rsidRDefault="008C4511" w:rsidP="008C4511">
      <w:pPr>
        <w:rPr>
          <w:rFonts w:ascii="黑体" w:eastAsia="黑体" w:hAnsi="黑体"/>
          <w:sz w:val="44"/>
          <w:szCs w:val="44"/>
        </w:rPr>
      </w:pPr>
    </w:p>
    <w:p w14:paraId="7383755B" w14:textId="77777777" w:rsidR="008C4511" w:rsidRDefault="008C4511" w:rsidP="008C4511">
      <w:pPr>
        <w:widowControl/>
        <w:jc w:val="center"/>
        <w:rPr>
          <w:rFonts w:ascii="黑体" w:eastAsia="黑体" w:hAnsi="黑体"/>
          <w:sz w:val="32"/>
          <w:szCs w:val="32"/>
        </w:rPr>
      </w:pPr>
      <w:r>
        <w:rPr>
          <w:rFonts w:ascii="黑体" w:eastAsia="黑体" w:hAnsi="黑体" w:hint="eastAsia"/>
          <w:sz w:val="32"/>
          <w:szCs w:val="32"/>
        </w:rPr>
        <w:lastRenderedPageBreak/>
        <w:t>技术服务、培训和售后服务内容及承诺书</w:t>
      </w:r>
    </w:p>
    <w:p w14:paraId="153A1D98" w14:textId="77777777" w:rsidR="008C4511" w:rsidRDefault="008C4511" w:rsidP="008C4511">
      <w:pPr>
        <w:rPr>
          <w:rFonts w:ascii="仿宋" w:eastAsia="仿宋" w:hAnsi="仿宋"/>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0"/>
      </w:tblGrid>
      <w:tr w:rsidR="008C4511" w14:paraId="6AE23ACB" w14:textId="77777777" w:rsidTr="00816379">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718E1BAB" w14:textId="77777777" w:rsidR="008C4511" w:rsidRDefault="008C4511" w:rsidP="00816379">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73C86BF3" w14:textId="77777777" w:rsidR="008C4511" w:rsidRDefault="008C4511" w:rsidP="00816379">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8C4511" w14:paraId="578B1AA5" w14:textId="77777777" w:rsidTr="00816379">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03F65EC8" w14:textId="77777777" w:rsidR="008C4511" w:rsidRDefault="008C4511" w:rsidP="00816379">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1D9EDAD3" w14:textId="77777777" w:rsidR="008C4511" w:rsidRDefault="008C4511" w:rsidP="00816379">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723DA505" w14:textId="77777777" w:rsidR="008C4511" w:rsidRDefault="008C4511" w:rsidP="00816379">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41F09EE3" w14:textId="77777777" w:rsidR="008C4511" w:rsidRDefault="008C4511" w:rsidP="00816379">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470C3DDC" w14:textId="77777777" w:rsidR="008C4511" w:rsidRDefault="008C4511" w:rsidP="00816379">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3BAE0121" w14:textId="77777777" w:rsidR="008C4511" w:rsidRDefault="008C4511" w:rsidP="00816379">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1D6E3185" w14:textId="77777777" w:rsidR="008C4511" w:rsidRDefault="008C4511" w:rsidP="00816379">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276E8FB0" w14:textId="77777777" w:rsidR="008C4511" w:rsidRDefault="008C4511" w:rsidP="00816379">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0E89FF44" w14:textId="77777777" w:rsidR="008C4511" w:rsidRDefault="008C4511" w:rsidP="008C4511">
      <w:pPr>
        <w:ind w:firstLineChars="1400" w:firstLine="4200"/>
        <w:rPr>
          <w:rFonts w:ascii="仿宋" w:eastAsia="仿宋" w:hAnsi="仿宋"/>
          <w:sz w:val="30"/>
          <w:szCs w:val="30"/>
        </w:rPr>
      </w:pPr>
    </w:p>
    <w:p w14:paraId="5F128694" w14:textId="77777777" w:rsidR="008C4511" w:rsidRDefault="008C4511" w:rsidP="008C4511">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供应商名称(盖章):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64C1C26A" w14:textId="77777777" w:rsidR="008C4511" w:rsidRDefault="008C4511" w:rsidP="008C4511">
      <w:pPr>
        <w:wordWrap w:val="0"/>
        <w:spacing w:line="560" w:lineRule="exact"/>
        <w:ind w:firstLineChars="200" w:firstLine="600"/>
        <w:jc w:val="right"/>
        <w:rPr>
          <w:rFonts w:ascii="仿宋_GB2312" w:eastAsia="仿宋_GB2312" w:hAnsi="宋体" w:cs="宋体"/>
          <w:sz w:val="28"/>
          <w:szCs w:val="28"/>
        </w:rPr>
      </w:pPr>
      <w:r>
        <w:rPr>
          <w:rFonts w:ascii="仿宋" w:eastAsia="仿宋" w:hAnsi="仿宋" w:hint="eastAsia"/>
          <w:sz w:val="30"/>
          <w:szCs w:val="30"/>
        </w:rPr>
        <w:t xml:space="preserve">法定代表人或被授权人签字: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4AC7D2F6" w14:textId="784C56DD" w:rsidR="00B330F1" w:rsidRDefault="008C4511" w:rsidP="008C4511">
      <w:pPr>
        <w:widowControl/>
        <w:jc w:val="center"/>
        <w:rPr>
          <w:rFonts w:ascii="仿宋" w:eastAsia="仿宋" w:hAnsi="仿宋"/>
          <w:sz w:val="30"/>
          <w:szCs w:val="30"/>
        </w:rPr>
      </w:pPr>
      <w:r>
        <w:rPr>
          <w:rFonts w:ascii="仿宋_GB2312" w:eastAsia="仿宋_GB2312" w:hAnsi="宋体" w:cs="宋体"/>
          <w:bCs/>
          <w:sz w:val="28"/>
          <w:szCs w:val="28"/>
        </w:rPr>
        <w:br w:type="page"/>
      </w:r>
    </w:p>
    <w:p w14:paraId="13C0B0EA" w14:textId="77777777" w:rsidR="00847436" w:rsidRPr="00847436" w:rsidRDefault="00847436" w:rsidP="00847436">
      <w:pPr>
        <w:jc w:val="center"/>
        <w:rPr>
          <w:rFonts w:ascii="黑体" w:eastAsia="黑体" w:hAnsi="黑体"/>
          <w:sz w:val="44"/>
          <w:szCs w:val="44"/>
        </w:rPr>
      </w:pPr>
      <w:r w:rsidRPr="00847436">
        <w:rPr>
          <w:rFonts w:ascii="黑体" w:eastAsia="黑体" w:hAnsi="黑体" w:hint="eastAsia"/>
          <w:sz w:val="44"/>
          <w:szCs w:val="44"/>
        </w:rPr>
        <w:lastRenderedPageBreak/>
        <w:t>国内同类项目业绩表</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800"/>
        <w:gridCol w:w="2047"/>
        <w:gridCol w:w="1260"/>
        <w:gridCol w:w="1929"/>
        <w:gridCol w:w="1470"/>
      </w:tblGrid>
      <w:tr w:rsidR="00847436" w:rsidRPr="00847436" w14:paraId="13EBF0B2" w14:textId="77777777" w:rsidTr="00816379">
        <w:trPr>
          <w:trHeight w:val="568"/>
          <w:jc w:val="center"/>
        </w:trPr>
        <w:tc>
          <w:tcPr>
            <w:tcW w:w="1034" w:type="dxa"/>
            <w:vAlign w:val="center"/>
          </w:tcPr>
          <w:p w14:paraId="624FC81D" w14:textId="77777777" w:rsidR="00847436" w:rsidRPr="00847436" w:rsidRDefault="00847436" w:rsidP="00847436">
            <w:pPr>
              <w:kinsoku w:val="0"/>
              <w:overflowPunct w:val="0"/>
              <w:rPr>
                <w:rFonts w:ascii="仿宋_GB2312" w:eastAsia="仿宋_GB2312" w:hAnsi="黑体"/>
                <w:sz w:val="28"/>
                <w:szCs w:val="28"/>
              </w:rPr>
            </w:pPr>
            <w:r w:rsidRPr="00847436">
              <w:rPr>
                <w:rFonts w:ascii="仿宋_GB2312" w:eastAsia="仿宋_GB2312" w:hAnsi="黑体" w:hint="eastAsia"/>
                <w:sz w:val="28"/>
                <w:szCs w:val="28"/>
              </w:rPr>
              <w:t>序号</w:t>
            </w:r>
          </w:p>
        </w:tc>
        <w:tc>
          <w:tcPr>
            <w:tcW w:w="1800" w:type="dxa"/>
            <w:vAlign w:val="center"/>
          </w:tcPr>
          <w:p w14:paraId="29BCE8D6" w14:textId="5EA02D14" w:rsidR="00847436" w:rsidRPr="00847436" w:rsidRDefault="00847436" w:rsidP="00847436">
            <w:pPr>
              <w:kinsoku w:val="0"/>
              <w:overflowPunct w:val="0"/>
              <w:rPr>
                <w:rFonts w:ascii="仿宋_GB2312" w:eastAsia="仿宋_GB2312" w:hAnsi="黑体"/>
                <w:sz w:val="28"/>
                <w:szCs w:val="28"/>
              </w:rPr>
            </w:pPr>
            <w:r>
              <w:rPr>
                <w:rFonts w:ascii="仿宋_GB2312" w:eastAsia="仿宋_GB2312" w:hAnsi="黑体" w:hint="eastAsia"/>
                <w:sz w:val="28"/>
                <w:szCs w:val="28"/>
              </w:rPr>
              <w:t>项目</w:t>
            </w:r>
            <w:r w:rsidRPr="00847436">
              <w:rPr>
                <w:rFonts w:ascii="仿宋_GB2312" w:eastAsia="仿宋_GB2312" w:hAnsi="黑体" w:hint="eastAsia"/>
                <w:sz w:val="28"/>
                <w:szCs w:val="28"/>
              </w:rPr>
              <w:t>名称</w:t>
            </w:r>
          </w:p>
        </w:tc>
        <w:tc>
          <w:tcPr>
            <w:tcW w:w="2047" w:type="dxa"/>
            <w:vAlign w:val="center"/>
          </w:tcPr>
          <w:p w14:paraId="4F3D2D96" w14:textId="6A78024E" w:rsidR="00847436" w:rsidRPr="00847436" w:rsidRDefault="00847436" w:rsidP="00847436">
            <w:pPr>
              <w:kinsoku w:val="0"/>
              <w:overflowPunct w:val="0"/>
              <w:rPr>
                <w:rFonts w:ascii="仿宋_GB2312" w:eastAsia="仿宋_GB2312" w:hAnsi="黑体"/>
                <w:sz w:val="28"/>
                <w:szCs w:val="28"/>
              </w:rPr>
            </w:pPr>
            <w:r>
              <w:rPr>
                <w:rFonts w:ascii="仿宋_GB2312" w:eastAsia="仿宋_GB2312" w:hAnsi="黑体" w:hint="eastAsia"/>
                <w:sz w:val="28"/>
                <w:szCs w:val="28"/>
              </w:rPr>
              <w:t>用户</w:t>
            </w:r>
            <w:r w:rsidRPr="00847436">
              <w:rPr>
                <w:rFonts w:ascii="仿宋_GB2312" w:eastAsia="仿宋_GB2312" w:hAnsi="黑体" w:hint="eastAsia"/>
                <w:sz w:val="28"/>
                <w:szCs w:val="28"/>
              </w:rPr>
              <w:t>单位</w:t>
            </w:r>
          </w:p>
        </w:tc>
        <w:tc>
          <w:tcPr>
            <w:tcW w:w="1260" w:type="dxa"/>
            <w:vAlign w:val="center"/>
          </w:tcPr>
          <w:p w14:paraId="790AB725" w14:textId="77777777" w:rsidR="00847436" w:rsidRPr="00847436" w:rsidRDefault="00847436" w:rsidP="00847436">
            <w:pPr>
              <w:kinsoku w:val="0"/>
              <w:overflowPunct w:val="0"/>
              <w:rPr>
                <w:rFonts w:ascii="仿宋_GB2312" w:eastAsia="仿宋_GB2312" w:hAnsi="黑体"/>
                <w:sz w:val="28"/>
                <w:szCs w:val="28"/>
              </w:rPr>
            </w:pPr>
            <w:r w:rsidRPr="00847436">
              <w:rPr>
                <w:rFonts w:ascii="仿宋_GB2312" w:eastAsia="仿宋_GB2312" w:hAnsi="黑体" w:hint="eastAsia"/>
                <w:sz w:val="28"/>
                <w:szCs w:val="28"/>
              </w:rPr>
              <w:t>合同额</w:t>
            </w:r>
          </w:p>
        </w:tc>
        <w:tc>
          <w:tcPr>
            <w:tcW w:w="1929" w:type="dxa"/>
            <w:vAlign w:val="center"/>
          </w:tcPr>
          <w:p w14:paraId="2B20F69C" w14:textId="77777777" w:rsidR="00847436" w:rsidRPr="00847436" w:rsidRDefault="00847436" w:rsidP="00847436">
            <w:pPr>
              <w:kinsoku w:val="0"/>
              <w:overflowPunct w:val="0"/>
              <w:rPr>
                <w:rFonts w:ascii="仿宋_GB2312" w:eastAsia="仿宋_GB2312" w:hAnsi="黑体"/>
                <w:sz w:val="28"/>
                <w:szCs w:val="28"/>
              </w:rPr>
            </w:pPr>
            <w:r w:rsidRPr="00847436">
              <w:rPr>
                <w:rFonts w:ascii="仿宋_GB2312" w:eastAsia="仿宋_GB2312" w:hAnsi="黑体" w:hint="eastAsia"/>
                <w:sz w:val="28"/>
                <w:szCs w:val="28"/>
              </w:rPr>
              <w:t>电话/联系人</w:t>
            </w:r>
          </w:p>
        </w:tc>
        <w:tc>
          <w:tcPr>
            <w:tcW w:w="1470" w:type="dxa"/>
            <w:vAlign w:val="center"/>
          </w:tcPr>
          <w:p w14:paraId="2AA1955E" w14:textId="77777777" w:rsidR="00847436" w:rsidRPr="00847436" w:rsidRDefault="00847436" w:rsidP="00847436">
            <w:pPr>
              <w:kinsoku w:val="0"/>
              <w:overflowPunct w:val="0"/>
              <w:rPr>
                <w:rFonts w:ascii="仿宋_GB2312" w:eastAsia="仿宋_GB2312" w:hAnsi="黑体"/>
                <w:sz w:val="28"/>
                <w:szCs w:val="28"/>
              </w:rPr>
            </w:pPr>
            <w:r w:rsidRPr="00847436">
              <w:rPr>
                <w:rFonts w:ascii="仿宋_GB2312" w:eastAsia="仿宋_GB2312" w:hAnsi="黑体" w:hint="eastAsia"/>
                <w:sz w:val="28"/>
                <w:szCs w:val="28"/>
              </w:rPr>
              <w:t>备注</w:t>
            </w:r>
          </w:p>
        </w:tc>
      </w:tr>
      <w:tr w:rsidR="00847436" w:rsidRPr="00847436" w14:paraId="79A7834D" w14:textId="77777777" w:rsidTr="00816379">
        <w:trPr>
          <w:trHeight w:val="729"/>
          <w:jc w:val="center"/>
        </w:trPr>
        <w:tc>
          <w:tcPr>
            <w:tcW w:w="1034" w:type="dxa"/>
            <w:vAlign w:val="center"/>
          </w:tcPr>
          <w:p w14:paraId="5D7DA352"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800" w:type="dxa"/>
            <w:vAlign w:val="center"/>
          </w:tcPr>
          <w:p w14:paraId="37EF65A5"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2047" w:type="dxa"/>
            <w:vAlign w:val="center"/>
          </w:tcPr>
          <w:p w14:paraId="761B3125"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260" w:type="dxa"/>
            <w:vAlign w:val="center"/>
          </w:tcPr>
          <w:p w14:paraId="0C396037"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929" w:type="dxa"/>
            <w:vAlign w:val="center"/>
          </w:tcPr>
          <w:p w14:paraId="102CD68E"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470" w:type="dxa"/>
            <w:vAlign w:val="center"/>
          </w:tcPr>
          <w:p w14:paraId="232FBE62"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r>
      <w:tr w:rsidR="00847436" w:rsidRPr="00847436" w14:paraId="7ABE7169" w14:textId="77777777" w:rsidTr="00816379">
        <w:trPr>
          <w:trHeight w:val="729"/>
          <w:jc w:val="center"/>
        </w:trPr>
        <w:tc>
          <w:tcPr>
            <w:tcW w:w="1034" w:type="dxa"/>
            <w:vAlign w:val="center"/>
          </w:tcPr>
          <w:p w14:paraId="2A6508AD" w14:textId="77777777" w:rsidR="00847436" w:rsidRPr="00847436" w:rsidRDefault="00847436" w:rsidP="00847436">
            <w:pPr>
              <w:kinsoku w:val="0"/>
              <w:overflowPunct w:val="0"/>
              <w:ind w:firstLineChars="200" w:firstLine="560"/>
              <w:rPr>
                <w:rFonts w:ascii="仿宋_GB2312" w:eastAsia="仿宋_GB2312" w:hAnsi="黑体"/>
                <w:sz w:val="28"/>
                <w:szCs w:val="28"/>
              </w:rPr>
            </w:pPr>
          </w:p>
        </w:tc>
        <w:tc>
          <w:tcPr>
            <w:tcW w:w="1800" w:type="dxa"/>
            <w:vAlign w:val="center"/>
          </w:tcPr>
          <w:p w14:paraId="010A9750"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2047" w:type="dxa"/>
            <w:vAlign w:val="center"/>
          </w:tcPr>
          <w:p w14:paraId="0E5B8FF6"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260" w:type="dxa"/>
            <w:vAlign w:val="center"/>
          </w:tcPr>
          <w:p w14:paraId="69AE972C"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929" w:type="dxa"/>
            <w:vAlign w:val="center"/>
          </w:tcPr>
          <w:p w14:paraId="69EA7146"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470" w:type="dxa"/>
            <w:vAlign w:val="center"/>
          </w:tcPr>
          <w:p w14:paraId="62087D5E"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r>
      <w:tr w:rsidR="00847436" w:rsidRPr="00847436" w14:paraId="7DEA0477" w14:textId="77777777" w:rsidTr="00816379">
        <w:trPr>
          <w:trHeight w:val="729"/>
          <w:jc w:val="center"/>
        </w:trPr>
        <w:tc>
          <w:tcPr>
            <w:tcW w:w="1034" w:type="dxa"/>
            <w:vAlign w:val="center"/>
          </w:tcPr>
          <w:p w14:paraId="7711C96B" w14:textId="77777777" w:rsidR="00847436" w:rsidRPr="00847436" w:rsidRDefault="00847436" w:rsidP="00847436">
            <w:pPr>
              <w:kinsoku w:val="0"/>
              <w:overflowPunct w:val="0"/>
              <w:ind w:firstLineChars="200" w:firstLine="560"/>
              <w:rPr>
                <w:rFonts w:ascii="仿宋_GB2312" w:eastAsia="仿宋_GB2312" w:hAnsi="黑体"/>
                <w:sz w:val="28"/>
                <w:szCs w:val="28"/>
              </w:rPr>
            </w:pPr>
          </w:p>
        </w:tc>
        <w:tc>
          <w:tcPr>
            <w:tcW w:w="1800" w:type="dxa"/>
            <w:vAlign w:val="center"/>
          </w:tcPr>
          <w:p w14:paraId="00690CE1"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2047" w:type="dxa"/>
            <w:vAlign w:val="center"/>
          </w:tcPr>
          <w:p w14:paraId="591FC2B8"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260" w:type="dxa"/>
            <w:vAlign w:val="center"/>
          </w:tcPr>
          <w:p w14:paraId="327DE26A"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929" w:type="dxa"/>
            <w:vAlign w:val="center"/>
          </w:tcPr>
          <w:p w14:paraId="2263CF02"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470" w:type="dxa"/>
            <w:vAlign w:val="center"/>
          </w:tcPr>
          <w:p w14:paraId="6A0932AD"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r>
      <w:tr w:rsidR="00847436" w:rsidRPr="00847436" w14:paraId="605E155B" w14:textId="77777777" w:rsidTr="00816379">
        <w:trPr>
          <w:trHeight w:val="729"/>
          <w:jc w:val="center"/>
        </w:trPr>
        <w:tc>
          <w:tcPr>
            <w:tcW w:w="1034" w:type="dxa"/>
            <w:vAlign w:val="center"/>
          </w:tcPr>
          <w:p w14:paraId="15BA3F78" w14:textId="77777777" w:rsidR="00847436" w:rsidRPr="00847436" w:rsidRDefault="00847436" w:rsidP="00847436">
            <w:pPr>
              <w:kinsoku w:val="0"/>
              <w:overflowPunct w:val="0"/>
              <w:ind w:firstLineChars="200" w:firstLine="560"/>
              <w:rPr>
                <w:rFonts w:ascii="仿宋_GB2312" w:eastAsia="仿宋_GB2312" w:hAnsi="黑体"/>
                <w:sz w:val="28"/>
                <w:szCs w:val="28"/>
              </w:rPr>
            </w:pPr>
          </w:p>
        </w:tc>
        <w:tc>
          <w:tcPr>
            <w:tcW w:w="1800" w:type="dxa"/>
            <w:vAlign w:val="center"/>
          </w:tcPr>
          <w:p w14:paraId="2521AA59"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2047" w:type="dxa"/>
            <w:vAlign w:val="center"/>
          </w:tcPr>
          <w:p w14:paraId="1790E450"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260" w:type="dxa"/>
            <w:vAlign w:val="center"/>
          </w:tcPr>
          <w:p w14:paraId="2C938B95"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929" w:type="dxa"/>
            <w:vAlign w:val="center"/>
          </w:tcPr>
          <w:p w14:paraId="335EA7A6"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470" w:type="dxa"/>
            <w:vAlign w:val="center"/>
          </w:tcPr>
          <w:p w14:paraId="515260F2"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r>
      <w:tr w:rsidR="00847436" w:rsidRPr="00847436" w14:paraId="68C133E2" w14:textId="77777777" w:rsidTr="00816379">
        <w:trPr>
          <w:trHeight w:val="729"/>
          <w:jc w:val="center"/>
        </w:trPr>
        <w:tc>
          <w:tcPr>
            <w:tcW w:w="1034" w:type="dxa"/>
            <w:vAlign w:val="center"/>
          </w:tcPr>
          <w:p w14:paraId="14661E0D" w14:textId="77777777" w:rsidR="00847436" w:rsidRPr="00847436" w:rsidRDefault="00847436" w:rsidP="00847436">
            <w:pPr>
              <w:kinsoku w:val="0"/>
              <w:overflowPunct w:val="0"/>
              <w:ind w:firstLineChars="200" w:firstLine="560"/>
              <w:rPr>
                <w:rFonts w:ascii="仿宋_GB2312" w:eastAsia="仿宋_GB2312" w:hAnsi="黑体"/>
                <w:sz w:val="28"/>
                <w:szCs w:val="28"/>
              </w:rPr>
            </w:pPr>
          </w:p>
        </w:tc>
        <w:tc>
          <w:tcPr>
            <w:tcW w:w="1800" w:type="dxa"/>
            <w:vAlign w:val="center"/>
          </w:tcPr>
          <w:p w14:paraId="2C9B91F8"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2047" w:type="dxa"/>
            <w:vAlign w:val="center"/>
          </w:tcPr>
          <w:p w14:paraId="673BA83D"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260" w:type="dxa"/>
            <w:vAlign w:val="center"/>
          </w:tcPr>
          <w:p w14:paraId="76B2217F"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929" w:type="dxa"/>
            <w:vAlign w:val="center"/>
          </w:tcPr>
          <w:p w14:paraId="2ABBF036"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470" w:type="dxa"/>
            <w:vAlign w:val="center"/>
          </w:tcPr>
          <w:p w14:paraId="06FB10D3"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r>
      <w:tr w:rsidR="00847436" w:rsidRPr="00847436" w14:paraId="62533FE3" w14:textId="77777777" w:rsidTr="00816379">
        <w:trPr>
          <w:trHeight w:val="729"/>
          <w:jc w:val="center"/>
        </w:trPr>
        <w:tc>
          <w:tcPr>
            <w:tcW w:w="1034" w:type="dxa"/>
            <w:vAlign w:val="center"/>
          </w:tcPr>
          <w:p w14:paraId="56F05F02" w14:textId="77777777" w:rsidR="00847436" w:rsidRPr="00847436" w:rsidRDefault="00847436" w:rsidP="00847436">
            <w:pPr>
              <w:kinsoku w:val="0"/>
              <w:overflowPunct w:val="0"/>
              <w:ind w:firstLineChars="200" w:firstLine="560"/>
              <w:rPr>
                <w:rFonts w:ascii="仿宋_GB2312" w:eastAsia="仿宋_GB2312" w:hAnsi="黑体"/>
                <w:sz w:val="28"/>
                <w:szCs w:val="28"/>
              </w:rPr>
            </w:pPr>
          </w:p>
        </w:tc>
        <w:tc>
          <w:tcPr>
            <w:tcW w:w="1800" w:type="dxa"/>
            <w:vAlign w:val="center"/>
          </w:tcPr>
          <w:p w14:paraId="5E79BDDF"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2047" w:type="dxa"/>
            <w:vAlign w:val="center"/>
          </w:tcPr>
          <w:p w14:paraId="7F75EE4C"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260" w:type="dxa"/>
            <w:vAlign w:val="center"/>
          </w:tcPr>
          <w:p w14:paraId="6A43D517"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929" w:type="dxa"/>
            <w:vAlign w:val="center"/>
          </w:tcPr>
          <w:p w14:paraId="4752BA62"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470" w:type="dxa"/>
            <w:vAlign w:val="center"/>
          </w:tcPr>
          <w:p w14:paraId="4BC51213"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r>
      <w:tr w:rsidR="00847436" w:rsidRPr="00847436" w14:paraId="381529D6" w14:textId="77777777" w:rsidTr="00816379">
        <w:trPr>
          <w:trHeight w:val="729"/>
          <w:jc w:val="center"/>
        </w:trPr>
        <w:tc>
          <w:tcPr>
            <w:tcW w:w="1034" w:type="dxa"/>
            <w:vAlign w:val="center"/>
          </w:tcPr>
          <w:p w14:paraId="2EC6D144" w14:textId="77777777" w:rsidR="00847436" w:rsidRPr="00847436" w:rsidRDefault="00847436" w:rsidP="00847436">
            <w:pPr>
              <w:kinsoku w:val="0"/>
              <w:overflowPunct w:val="0"/>
              <w:ind w:firstLineChars="200" w:firstLine="560"/>
              <w:rPr>
                <w:rFonts w:ascii="仿宋_GB2312" w:eastAsia="仿宋_GB2312" w:hAnsi="黑体"/>
                <w:sz w:val="28"/>
                <w:szCs w:val="28"/>
              </w:rPr>
            </w:pPr>
          </w:p>
        </w:tc>
        <w:tc>
          <w:tcPr>
            <w:tcW w:w="1800" w:type="dxa"/>
            <w:vAlign w:val="center"/>
          </w:tcPr>
          <w:p w14:paraId="1C56E377"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2047" w:type="dxa"/>
            <w:vAlign w:val="center"/>
          </w:tcPr>
          <w:p w14:paraId="4C6103D4"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260" w:type="dxa"/>
            <w:vAlign w:val="center"/>
          </w:tcPr>
          <w:p w14:paraId="40DCAD50"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929" w:type="dxa"/>
            <w:vAlign w:val="center"/>
          </w:tcPr>
          <w:p w14:paraId="6CF1B2F9"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470" w:type="dxa"/>
            <w:vAlign w:val="center"/>
          </w:tcPr>
          <w:p w14:paraId="0F6BDD4A"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r>
      <w:tr w:rsidR="00847436" w:rsidRPr="00847436" w14:paraId="5502CCE2" w14:textId="77777777" w:rsidTr="00816379">
        <w:trPr>
          <w:trHeight w:val="729"/>
          <w:jc w:val="center"/>
        </w:trPr>
        <w:tc>
          <w:tcPr>
            <w:tcW w:w="1034" w:type="dxa"/>
            <w:vAlign w:val="center"/>
          </w:tcPr>
          <w:p w14:paraId="1EF2DB4C" w14:textId="77777777" w:rsidR="00847436" w:rsidRPr="00847436" w:rsidRDefault="00847436" w:rsidP="00847436">
            <w:pPr>
              <w:kinsoku w:val="0"/>
              <w:overflowPunct w:val="0"/>
              <w:ind w:firstLineChars="200" w:firstLine="560"/>
              <w:rPr>
                <w:rFonts w:ascii="仿宋_GB2312" w:eastAsia="仿宋_GB2312" w:hAnsi="黑体"/>
                <w:sz w:val="28"/>
                <w:szCs w:val="28"/>
              </w:rPr>
            </w:pPr>
          </w:p>
        </w:tc>
        <w:tc>
          <w:tcPr>
            <w:tcW w:w="1800" w:type="dxa"/>
            <w:vAlign w:val="center"/>
          </w:tcPr>
          <w:p w14:paraId="65D3C34E"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2047" w:type="dxa"/>
            <w:vAlign w:val="center"/>
          </w:tcPr>
          <w:p w14:paraId="07F8793B"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260" w:type="dxa"/>
            <w:vAlign w:val="center"/>
          </w:tcPr>
          <w:p w14:paraId="624F8381"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929" w:type="dxa"/>
            <w:vAlign w:val="center"/>
          </w:tcPr>
          <w:p w14:paraId="1F74D91C"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470" w:type="dxa"/>
            <w:vAlign w:val="center"/>
          </w:tcPr>
          <w:p w14:paraId="60B9DA91"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r>
      <w:tr w:rsidR="00847436" w:rsidRPr="00847436" w14:paraId="03EDECE8" w14:textId="77777777" w:rsidTr="00816379">
        <w:trPr>
          <w:trHeight w:val="729"/>
          <w:jc w:val="center"/>
        </w:trPr>
        <w:tc>
          <w:tcPr>
            <w:tcW w:w="1034" w:type="dxa"/>
            <w:vAlign w:val="center"/>
          </w:tcPr>
          <w:p w14:paraId="677ADCA1" w14:textId="77777777" w:rsidR="00847436" w:rsidRPr="00847436" w:rsidRDefault="00847436" w:rsidP="00847436">
            <w:pPr>
              <w:kinsoku w:val="0"/>
              <w:overflowPunct w:val="0"/>
              <w:ind w:firstLineChars="200" w:firstLine="560"/>
              <w:rPr>
                <w:rFonts w:ascii="仿宋_GB2312" w:eastAsia="仿宋_GB2312" w:hAnsi="黑体"/>
                <w:sz w:val="28"/>
                <w:szCs w:val="28"/>
              </w:rPr>
            </w:pPr>
          </w:p>
        </w:tc>
        <w:tc>
          <w:tcPr>
            <w:tcW w:w="1800" w:type="dxa"/>
            <w:vAlign w:val="center"/>
          </w:tcPr>
          <w:p w14:paraId="6F6F0738"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2047" w:type="dxa"/>
            <w:vAlign w:val="center"/>
          </w:tcPr>
          <w:p w14:paraId="1174DD6B"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260" w:type="dxa"/>
            <w:vAlign w:val="center"/>
          </w:tcPr>
          <w:p w14:paraId="4B5EFEE7"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929" w:type="dxa"/>
            <w:vAlign w:val="center"/>
          </w:tcPr>
          <w:p w14:paraId="1665C421"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470" w:type="dxa"/>
            <w:vAlign w:val="center"/>
          </w:tcPr>
          <w:p w14:paraId="5921E228"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r>
      <w:tr w:rsidR="00847436" w:rsidRPr="00847436" w14:paraId="194810D1" w14:textId="77777777" w:rsidTr="00816379">
        <w:trPr>
          <w:trHeight w:val="729"/>
          <w:jc w:val="center"/>
        </w:trPr>
        <w:tc>
          <w:tcPr>
            <w:tcW w:w="1034" w:type="dxa"/>
            <w:vAlign w:val="center"/>
          </w:tcPr>
          <w:p w14:paraId="59A621A0" w14:textId="77777777" w:rsidR="00847436" w:rsidRPr="00847436" w:rsidRDefault="00847436" w:rsidP="00847436">
            <w:pPr>
              <w:kinsoku w:val="0"/>
              <w:overflowPunct w:val="0"/>
              <w:ind w:firstLineChars="200" w:firstLine="560"/>
              <w:rPr>
                <w:rFonts w:ascii="仿宋_GB2312" w:eastAsia="仿宋_GB2312" w:hAnsi="黑体"/>
                <w:sz w:val="28"/>
                <w:szCs w:val="28"/>
              </w:rPr>
            </w:pPr>
          </w:p>
        </w:tc>
        <w:tc>
          <w:tcPr>
            <w:tcW w:w="1800" w:type="dxa"/>
            <w:vAlign w:val="center"/>
          </w:tcPr>
          <w:p w14:paraId="5564CA72"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2047" w:type="dxa"/>
            <w:vAlign w:val="center"/>
          </w:tcPr>
          <w:p w14:paraId="16B750A8"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260" w:type="dxa"/>
            <w:vAlign w:val="center"/>
          </w:tcPr>
          <w:p w14:paraId="119DFD53"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929" w:type="dxa"/>
            <w:vAlign w:val="center"/>
          </w:tcPr>
          <w:p w14:paraId="750C06C8"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470" w:type="dxa"/>
            <w:vAlign w:val="center"/>
          </w:tcPr>
          <w:p w14:paraId="696D183F"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r>
      <w:tr w:rsidR="00847436" w:rsidRPr="00847436" w14:paraId="64665BAB" w14:textId="77777777" w:rsidTr="00816379">
        <w:trPr>
          <w:trHeight w:val="729"/>
          <w:jc w:val="center"/>
        </w:trPr>
        <w:tc>
          <w:tcPr>
            <w:tcW w:w="1034" w:type="dxa"/>
            <w:vAlign w:val="center"/>
          </w:tcPr>
          <w:p w14:paraId="7CB9D2ED" w14:textId="77777777" w:rsidR="00847436" w:rsidRPr="00847436" w:rsidRDefault="00847436" w:rsidP="00847436">
            <w:pPr>
              <w:kinsoku w:val="0"/>
              <w:overflowPunct w:val="0"/>
              <w:ind w:firstLineChars="200" w:firstLine="560"/>
              <w:rPr>
                <w:rFonts w:ascii="仿宋_GB2312" w:eastAsia="仿宋_GB2312" w:hAnsi="黑体"/>
                <w:sz w:val="28"/>
                <w:szCs w:val="28"/>
              </w:rPr>
            </w:pPr>
          </w:p>
        </w:tc>
        <w:tc>
          <w:tcPr>
            <w:tcW w:w="1800" w:type="dxa"/>
            <w:vAlign w:val="center"/>
          </w:tcPr>
          <w:p w14:paraId="7FDDC65B"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2047" w:type="dxa"/>
            <w:vAlign w:val="center"/>
          </w:tcPr>
          <w:p w14:paraId="7A0F7F6D"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260" w:type="dxa"/>
            <w:vAlign w:val="center"/>
          </w:tcPr>
          <w:p w14:paraId="3F9867DE"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929" w:type="dxa"/>
            <w:vAlign w:val="center"/>
          </w:tcPr>
          <w:p w14:paraId="54D57F72"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c>
          <w:tcPr>
            <w:tcW w:w="1470" w:type="dxa"/>
            <w:vAlign w:val="center"/>
          </w:tcPr>
          <w:p w14:paraId="1D87236A"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p>
        </w:tc>
      </w:tr>
      <w:tr w:rsidR="00847436" w:rsidRPr="00847436" w14:paraId="02730445" w14:textId="77777777" w:rsidTr="00816379">
        <w:trPr>
          <w:trHeight w:val="741"/>
          <w:jc w:val="center"/>
        </w:trPr>
        <w:tc>
          <w:tcPr>
            <w:tcW w:w="2834" w:type="dxa"/>
            <w:gridSpan w:val="2"/>
            <w:vAlign w:val="center"/>
          </w:tcPr>
          <w:p w14:paraId="45D797DF" w14:textId="77777777" w:rsidR="00847436" w:rsidRPr="00847436" w:rsidRDefault="00847436" w:rsidP="00847436">
            <w:pPr>
              <w:kinsoku w:val="0"/>
              <w:overflowPunct w:val="0"/>
              <w:ind w:firstLineChars="200" w:firstLine="560"/>
              <w:jc w:val="center"/>
              <w:rPr>
                <w:rFonts w:ascii="仿宋_GB2312" w:eastAsia="仿宋_GB2312" w:hAnsi="黑体"/>
                <w:sz w:val="28"/>
                <w:szCs w:val="28"/>
              </w:rPr>
            </w:pPr>
            <w:r w:rsidRPr="00847436">
              <w:rPr>
                <w:rFonts w:ascii="仿宋_GB2312" w:eastAsia="仿宋_GB2312" w:hAnsi="黑体" w:hint="eastAsia"/>
                <w:sz w:val="28"/>
                <w:szCs w:val="28"/>
              </w:rPr>
              <w:t>合同金额合计</w:t>
            </w:r>
          </w:p>
        </w:tc>
        <w:tc>
          <w:tcPr>
            <w:tcW w:w="6706" w:type="dxa"/>
            <w:gridSpan w:val="4"/>
            <w:vAlign w:val="center"/>
          </w:tcPr>
          <w:p w14:paraId="7AEA1D4D" w14:textId="77777777" w:rsidR="00847436" w:rsidRPr="00847436" w:rsidRDefault="00847436" w:rsidP="00847436">
            <w:pPr>
              <w:kinsoku w:val="0"/>
              <w:overflowPunct w:val="0"/>
              <w:ind w:firstLineChars="200" w:firstLine="560"/>
              <w:rPr>
                <w:rFonts w:ascii="仿宋_GB2312" w:eastAsia="仿宋_GB2312" w:hAnsi="黑体"/>
                <w:sz w:val="28"/>
                <w:szCs w:val="28"/>
              </w:rPr>
            </w:pPr>
          </w:p>
        </w:tc>
      </w:tr>
    </w:tbl>
    <w:p w14:paraId="4AE0B845" w14:textId="77777777" w:rsidR="00847436" w:rsidRDefault="00847436" w:rsidP="00847436">
      <w:pPr>
        <w:kinsoku w:val="0"/>
        <w:overflowPunct w:val="0"/>
        <w:topLinePunct/>
        <w:spacing w:line="440" w:lineRule="exact"/>
        <w:ind w:firstLineChars="200" w:firstLine="480"/>
        <w:jc w:val="left"/>
        <w:rPr>
          <w:rFonts w:ascii="仿宋_GB2312" w:eastAsia="仿宋_GB2312" w:hAnsi="宋体"/>
          <w:bCs/>
          <w:sz w:val="24"/>
        </w:rPr>
      </w:pPr>
    </w:p>
    <w:p w14:paraId="117770C2" w14:textId="568BC3BB" w:rsidR="00847436" w:rsidRPr="00847436" w:rsidRDefault="00847436" w:rsidP="00847436">
      <w:pPr>
        <w:kinsoku w:val="0"/>
        <w:overflowPunct w:val="0"/>
        <w:topLinePunct/>
        <w:spacing w:line="440" w:lineRule="exact"/>
        <w:ind w:firstLineChars="200" w:firstLine="480"/>
        <w:jc w:val="left"/>
        <w:rPr>
          <w:rFonts w:ascii="仿宋_GB2312" w:eastAsia="仿宋_GB2312" w:hAnsi="宋体" w:cs="宋体"/>
          <w:sz w:val="24"/>
        </w:rPr>
      </w:pPr>
      <w:r w:rsidRPr="00847436">
        <w:rPr>
          <w:rFonts w:ascii="仿宋_GB2312" w:eastAsia="仿宋_GB2312" w:hAnsi="宋体" w:hint="eastAsia"/>
          <w:bCs/>
          <w:sz w:val="24"/>
        </w:rPr>
        <w:t>注：中标通知书及合同扫描件以及网上发布的中标公告网页截图扫描件，否则该项不得分。</w:t>
      </w:r>
    </w:p>
    <w:p w14:paraId="6EF4FD4F" w14:textId="77777777" w:rsidR="00B330F1" w:rsidRDefault="00133B00">
      <w:pPr>
        <w:jc w:val="right"/>
        <w:rPr>
          <w:rFonts w:ascii="仿宋_GB2312" w:eastAsia="仿宋_GB2312" w:hAnsi="宋体"/>
          <w:sz w:val="22"/>
          <w:szCs w:val="28"/>
        </w:rPr>
      </w:pPr>
      <w:r>
        <w:rPr>
          <w:rFonts w:ascii="仿宋_GB2312" w:eastAsia="仿宋_GB2312" w:hAnsi="宋体" w:cs="宋体"/>
          <w:bCs/>
          <w:sz w:val="28"/>
          <w:szCs w:val="28"/>
        </w:rPr>
        <w:br w:type="page"/>
      </w:r>
    </w:p>
    <w:p w14:paraId="47A6A6A7" w14:textId="77777777" w:rsidR="00B330F1" w:rsidRDefault="00133B00">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5F541E52" w14:textId="77777777" w:rsidR="00B330F1" w:rsidRDefault="00B330F1">
      <w:pPr>
        <w:sectPr w:rsidR="00B330F1">
          <w:pgSz w:w="11906" w:h="16838"/>
          <w:pgMar w:top="1440" w:right="1080" w:bottom="1440" w:left="1080" w:header="851" w:footer="992" w:gutter="0"/>
          <w:cols w:space="425"/>
          <w:docGrid w:type="lines" w:linePitch="312"/>
        </w:sectPr>
      </w:pPr>
    </w:p>
    <w:p w14:paraId="391C1ED5" w14:textId="77777777" w:rsidR="00B330F1" w:rsidRDefault="00133B00">
      <w:pPr>
        <w:pStyle w:val="afc"/>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 采购合同（范本）</w:t>
      </w:r>
    </w:p>
    <w:p w14:paraId="06D7B291" w14:textId="77777777" w:rsidR="00B330F1" w:rsidRDefault="00B330F1"/>
    <w:p w14:paraId="1BEA0858" w14:textId="77777777" w:rsidR="00B330F1" w:rsidRDefault="00B330F1">
      <w:pPr>
        <w:sectPr w:rsidR="00B330F1">
          <w:headerReference w:type="even" r:id="rId18"/>
          <w:footerReference w:type="default" r:id="rId19"/>
          <w:headerReference w:type="first" r:id="rId20"/>
          <w:pgSz w:w="11906" w:h="16838"/>
          <w:pgMar w:top="1440" w:right="1077" w:bottom="1440" w:left="1077" w:header="851" w:footer="992" w:gutter="0"/>
          <w:cols w:space="425"/>
          <w:vAlign w:val="center"/>
          <w:docGrid w:type="lines" w:linePitch="312"/>
        </w:sectPr>
      </w:pPr>
    </w:p>
    <w:p w14:paraId="7C4EDD20" w14:textId="1E7E6BE4" w:rsidR="00B330F1" w:rsidRDefault="00133B00">
      <w:pPr>
        <w:pStyle w:val="ad"/>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00345885">
        <w:rPr>
          <w:rFonts w:ascii="仿宋_GB2312" w:eastAsia="仿宋_GB2312" w:hAnsi="仿宋" w:cs="宋体" w:hint="eastAsia"/>
          <w:b/>
          <w:bCs/>
          <w:color w:val="000000"/>
          <w:sz w:val="32"/>
          <w:szCs w:val="32"/>
          <w:shd w:val="solid" w:color="EEECE1" w:fill="FFFFFF"/>
        </w:rPr>
        <w:t>FZCH-2022-130</w:t>
      </w:r>
    </w:p>
    <w:p w14:paraId="78860790" w14:textId="77777777" w:rsidR="00B330F1" w:rsidRDefault="00B330F1">
      <w:pPr>
        <w:jc w:val="center"/>
        <w:rPr>
          <w:rFonts w:ascii="仿宋_GB2312" w:eastAsia="仿宋_GB2312" w:hAnsi="仿宋"/>
          <w:b/>
          <w:sz w:val="44"/>
          <w:szCs w:val="44"/>
        </w:rPr>
      </w:pPr>
    </w:p>
    <w:p w14:paraId="48DD11BA" w14:textId="77777777" w:rsidR="00B330F1" w:rsidRDefault="00B330F1">
      <w:pPr>
        <w:pStyle w:val="25"/>
        <w:ind w:leftChars="0" w:left="0" w:firstLineChars="0" w:firstLine="0"/>
        <w:rPr>
          <w:rFonts w:ascii="仿宋_GB2312" w:eastAsia="仿宋_GB2312" w:hAnsi="仿宋"/>
          <w:sz w:val="44"/>
          <w:szCs w:val="44"/>
        </w:rPr>
      </w:pPr>
    </w:p>
    <w:p w14:paraId="63FDF47E" w14:textId="77777777" w:rsidR="00B330F1" w:rsidRDefault="00B330F1">
      <w:pPr>
        <w:rPr>
          <w:rFonts w:ascii="仿宋_GB2312" w:eastAsia="仿宋_GB2312" w:hAnsi="仿宋"/>
          <w:b/>
          <w:sz w:val="44"/>
          <w:szCs w:val="44"/>
        </w:rPr>
      </w:pPr>
    </w:p>
    <w:p w14:paraId="20998381" w14:textId="1130D069" w:rsidR="00B330F1" w:rsidRDefault="003C3254">
      <w:pPr>
        <w:jc w:val="center"/>
        <w:rPr>
          <w:rFonts w:ascii="仿宋_GB2312" w:eastAsia="仿宋_GB2312" w:hAnsi="仿宋"/>
          <w:b/>
          <w:sz w:val="44"/>
          <w:szCs w:val="44"/>
        </w:rPr>
      </w:pPr>
      <w:r>
        <w:rPr>
          <w:rFonts w:ascii="仿宋_GB2312" w:eastAsia="仿宋_GB2312" w:hAnsi="仿宋" w:hint="eastAsia"/>
          <w:b/>
          <w:sz w:val="44"/>
          <w:szCs w:val="44"/>
        </w:rPr>
        <w:t>2022年除四害物资采购项目</w:t>
      </w:r>
    </w:p>
    <w:p w14:paraId="3C56BDC3" w14:textId="77777777" w:rsidR="00B330F1" w:rsidRDefault="00B330F1">
      <w:pPr>
        <w:pStyle w:val="a0"/>
      </w:pPr>
    </w:p>
    <w:p w14:paraId="66BAA9C5" w14:textId="77777777" w:rsidR="00B330F1" w:rsidRDefault="00133B00">
      <w:pPr>
        <w:jc w:val="center"/>
        <w:rPr>
          <w:rFonts w:ascii="仿宋_GB2312" w:eastAsia="仿宋_GB2312" w:hAnsi="仿宋"/>
          <w:b/>
          <w:sz w:val="44"/>
          <w:szCs w:val="44"/>
        </w:rPr>
      </w:pPr>
      <w:r>
        <w:rPr>
          <w:rFonts w:ascii="仿宋_GB2312" w:eastAsia="仿宋_GB2312" w:hAnsi="仿宋" w:hint="eastAsia"/>
          <w:b/>
          <w:sz w:val="44"/>
          <w:szCs w:val="44"/>
        </w:rPr>
        <w:t>采购合同</w:t>
      </w:r>
    </w:p>
    <w:p w14:paraId="220FD2CB" w14:textId="77777777" w:rsidR="00B330F1" w:rsidRDefault="00B330F1">
      <w:pPr>
        <w:pStyle w:val="a0"/>
      </w:pPr>
    </w:p>
    <w:p w14:paraId="5416829F" w14:textId="77777777" w:rsidR="00B330F1" w:rsidRDefault="00B330F1">
      <w:pPr>
        <w:pStyle w:val="25"/>
        <w:ind w:leftChars="0" w:left="0" w:firstLine="880"/>
        <w:rPr>
          <w:rFonts w:ascii="仿宋_GB2312" w:eastAsia="仿宋_GB2312" w:hAnsi="仿宋"/>
          <w:sz w:val="44"/>
          <w:szCs w:val="44"/>
        </w:rPr>
      </w:pPr>
    </w:p>
    <w:p w14:paraId="7E9DF589" w14:textId="77777777" w:rsidR="00B330F1" w:rsidRDefault="00B330F1">
      <w:pPr>
        <w:pStyle w:val="25"/>
        <w:ind w:leftChars="0" w:left="0" w:firstLine="880"/>
        <w:rPr>
          <w:rFonts w:ascii="仿宋_GB2312" w:eastAsia="仿宋_GB2312" w:hAnsi="仿宋"/>
          <w:sz w:val="44"/>
          <w:szCs w:val="44"/>
        </w:rPr>
      </w:pPr>
    </w:p>
    <w:p w14:paraId="0CE17891" w14:textId="77777777" w:rsidR="00B330F1" w:rsidRDefault="00B330F1">
      <w:pPr>
        <w:pStyle w:val="25"/>
        <w:ind w:leftChars="0" w:left="0" w:firstLine="880"/>
        <w:rPr>
          <w:rFonts w:ascii="仿宋_GB2312" w:eastAsia="仿宋_GB2312" w:hAnsi="仿宋"/>
          <w:sz w:val="44"/>
          <w:szCs w:val="44"/>
        </w:rPr>
      </w:pPr>
    </w:p>
    <w:p w14:paraId="40DB0674" w14:textId="77777777" w:rsidR="00B330F1" w:rsidRDefault="00B330F1">
      <w:pPr>
        <w:pStyle w:val="25"/>
        <w:ind w:leftChars="0" w:left="0" w:firstLine="880"/>
        <w:rPr>
          <w:rFonts w:ascii="仿宋_GB2312" w:eastAsia="仿宋_GB2312" w:hAnsi="仿宋"/>
          <w:sz w:val="44"/>
          <w:szCs w:val="44"/>
        </w:rPr>
      </w:pPr>
    </w:p>
    <w:p w14:paraId="2D935753" w14:textId="77777777" w:rsidR="00B330F1" w:rsidRDefault="00133B00">
      <w:pPr>
        <w:ind w:firstLineChars="650" w:firstLine="2080"/>
        <w:rPr>
          <w:rFonts w:ascii="仿宋_GB2312" w:eastAsia="仿宋_GB2312" w:hAnsi="仿宋"/>
          <w:sz w:val="32"/>
          <w:szCs w:val="32"/>
        </w:rPr>
      </w:pPr>
      <w:r>
        <w:rPr>
          <w:rFonts w:ascii="仿宋_GB2312" w:eastAsia="仿宋_GB2312" w:hAnsi="仿宋" w:hint="eastAsia"/>
          <w:sz w:val="32"/>
          <w:szCs w:val="32"/>
        </w:rPr>
        <w:t>甲    方: 乳山市汇联商贸有限公司</w:t>
      </w:r>
    </w:p>
    <w:p w14:paraId="0889D410" w14:textId="77777777" w:rsidR="00B330F1" w:rsidRDefault="00B330F1">
      <w:pPr>
        <w:ind w:firstLineChars="650" w:firstLine="2080"/>
        <w:rPr>
          <w:rFonts w:ascii="仿宋_GB2312" w:eastAsia="仿宋_GB2312" w:hAnsi="仿宋"/>
          <w:sz w:val="32"/>
          <w:szCs w:val="32"/>
        </w:rPr>
      </w:pPr>
    </w:p>
    <w:p w14:paraId="2A99132D" w14:textId="77777777" w:rsidR="00B330F1" w:rsidRDefault="00133B00">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4D816303" w14:textId="77777777" w:rsidR="00B330F1" w:rsidRDefault="00B330F1">
      <w:pPr>
        <w:pStyle w:val="af0"/>
        <w:ind w:firstLineChars="620" w:firstLine="2728"/>
        <w:rPr>
          <w:rFonts w:ascii="仿宋_GB2312" w:eastAsia="仿宋_GB2312" w:hAnsi="仿宋"/>
          <w:sz w:val="44"/>
          <w:szCs w:val="44"/>
        </w:rPr>
      </w:pPr>
    </w:p>
    <w:p w14:paraId="77C056BC" w14:textId="77777777" w:rsidR="00B330F1" w:rsidRDefault="00133B00">
      <w:pPr>
        <w:pStyle w:val="af0"/>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28CC52AC" w14:textId="77777777" w:rsidR="00B330F1" w:rsidRDefault="00133B00">
      <w:pPr>
        <w:spacing w:line="440" w:lineRule="exact"/>
        <w:jc w:val="center"/>
        <w:rPr>
          <w:rFonts w:ascii="仿宋_GB2312" w:eastAsia="仿宋_GB2312" w:hAnsi="宋体"/>
          <w:sz w:val="28"/>
          <w:szCs w:val="28"/>
        </w:rPr>
        <w:sectPr w:rsidR="00B330F1">
          <w:pgSz w:w="11906" w:h="16838"/>
          <w:pgMar w:top="1440" w:right="1077" w:bottom="1440" w:left="1077" w:header="851" w:footer="992" w:gutter="0"/>
          <w:cols w:space="720"/>
          <w:docGrid w:type="linesAndChars" w:linePitch="312"/>
        </w:sectPr>
      </w:pPr>
      <w:r>
        <w:rPr>
          <w:rFonts w:ascii="仿宋_GB2312" w:eastAsia="仿宋_GB2312" w:hAnsi="仿宋" w:cs="宋体" w:hint="eastAsia"/>
          <w:spacing w:val="6"/>
          <w:sz w:val="30"/>
          <w:szCs w:val="30"/>
        </w:rPr>
        <w:br w:type="page"/>
      </w:r>
    </w:p>
    <w:p w14:paraId="418C6B5F" w14:textId="102B1346" w:rsidR="00B330F1" w:rsidRDefault="00133B00">
      <w:pPr>
        <w:wordWrap w:val="0"/>
        <w:spacing w:afterLines="50" w:after="156" w:line="640" w:lineRule="exact"/>
        <w:jc w:val="right"/>
        <w:rPr>
          <w:rFonts w:ascii="仿宋_GB2312" w:eastAsia="仿宋_GB2312" w:hAnsi="仿宋_GB2312" w:cs="仿宋_GB2312"/>
          <w:bCs/>
          <w:sz w:val="28"/>
          <w:szCs w:val="28"/>
        </w:rPr>
      </w:pPr>
      <w:r>
        <w:rPr>
          <w:rFonts w:ascii="仿宋_GB2312" w:eastAsia="仿宋_GB2312" w:hAnsi="仿宋_GB2312" w:cs="仿宋_GB2312" w:hint="eastAsia"/>
          <w:sz w:val="28"/>
          <w:szCs w:val="28"/>
        </w:rPr>
        <w:lastRenderedPageBreak/>
        <w:t>合同编号:</w:t>
      </w:r>
      <w:r w:rsidR="00345885">
        <w:rPr>
          <w:rFonts w:ascii="仿宋_GB2312" w:eastAsia="仿宋_GB2312" w:hAnsi="仿宋_GB2312" w:cs="仿宋_GB2312" w:hint="eastAsia"/>
          <w:sz w:val="28"/>
          <w:szCs w:val="28"/>
        </w:rPr>
        <w:t>FZCH-2022-130</w:t>
      </w:r>
    </w:p>
    <w:p w14:paraId="43000204" w14:textId="01C40A94"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本合同于202</w:t>
      </w:r>
      <w:r w:rsidR="008A2DC6">
        <w:rPr>
          <w:rFonts w:ascii="仿宋_GB2312" w:eastAsia="仿宋_GB2312" w:hAnsi="仿宋_GB2312" w:cs="仿宋_GB2312"/>
          <w:sz w:val="30"/>
          <w:szCs w:val="30"/>
        </w:rPr>
        <w:t>2</w:t>
      </w:r>
      <w:r>
        <w:rPr>
          <w:rFonts w:ascii="仿宋_GB2312" w:eastAsia="仿宋_GB2312" w:hAnsi="仿宋_GB2312" w:cs="仿宋_GB2312" w:hint="eastAsia"/>
          <w:sz w:val="30"/>
          <w:szCs w:val="30"/>
        </w:rPr>
        <w:t>年月日，由甲、乙双方共同签订。甲方为乳山市汇联商贸有限公司、乙方为成交供应商。合同双方依据《中华人民共和国民典法》及相关法律法规的规定，就采购项目的相关事宜，协商一致，达成以下条款:</w:t>
      </w:r>
    </w:p>
    <w:p w14:paraId="725A1982" w14:textId="77777777" w:rsidR="00B330F1" w:rsidRDefault="00133B00">
      <w:pPr>
        <w:pStyle w:val="af0"/>
        <w:spacing w:line="520" w:lineRule="exact"/>
        <w:ind w:left="105" w:firstLineChars="153" w:firstLine="461"/>
        <w:rPr>
          <w:rFonts w:ascii="仿宋_GB2312" w:eastAsia="仿宋_GB2312" w:hAnsi="仿宋_GB2312" w:cs="仿宋_GB2312"/>
          <w:b/>
          <w:sz w:val="30"/>
          <w:szCs w:val="30"/>
        </w:rPr>
      </w:pPr>
      <w:r>
        <w:rPr>
          <w:rFonts w:ascii="仿宋_GB2312" w:eastAsia="仿宋_GB2312" w:hAnsi="仿宋_GB2312" w:cs="仿宋_GB2312" w:hint="eastAsia"/>
          <w:b/>
          <w:sz w:val="30"/>
          <w:szCs w:val="30"/>
        </w:rPr>
        <w:t>一、合同的组成部分：</w:t>
      </w:r>
    </w:p>
    <w:p w14:paraId="05918A10" w14:textId="77777777" w:rsidR="00B330F1" w:rsidRDefault="00133B00">
      <w:pPr>
        <w:pStyle w:val="af0"/>
        <w:spacing w:line="520" w:lineRule="exact"/>
        <w:ind w:left="105" w:firstLineChars="153" w:firstLine="459"/>
        <w:rPr>
          <w:rFonts w:ascii="仿宋_GB2312" w:eastAsia="仿宋_GB2312" w:hAnsi="仿宋_GB2312" w:cs="仿宋_GB2312"/>
          <w:sz w:val="30"/>
          <w:szCs w:val="30"/>
        </w:rPr>
      </w:pPr>
      <w:r>
        <w:rPr>
          <w:rFonts w:ascii="仿宋_GB2312" w:eastAsia="仿宋_GB2312" w:hAnsi="仿宋_GB2312" w:cs="仿宋_GB2312" w:hint="eastAsia"/>
          <w:sz w:val="30"/>
          <w:szCs w:val="30"/>
        </w:rPr>
        <w:t>1.成交通知书</w:t>
      </w:r>
    </w:p>
    <w:p w14:paraId="3B6A48C7" w14:textId="77777777" w:rsidR="00B330F1" w:rsidRDefault="00133B00">
      <w:pPr>
        <w:pStyle w:val="af0"/>
        <w:spacing w:line="520" w:lineRule="exact"/>
        <w:ind w:left="105" w:firstLineChars="153" w:firstLine="459"/>
        <w:rPr>
          <w:rFonts w:ascii="仿宋_GB2312" w:eastAsia="仿宋_GB2312" w:hAnsi="仿宋_GB2312" w:cs="仿宋_GB2312"/>
          <w:sz w:val="30"/>
          <w:szCs w:val="30"/>
        </w:rPr>
      </w:pPr>
      <w:r>
        <w:rPr>
          <w:rFonts w:ascii="仿宋_GB2312" w:eastAsia="仿宋_GB2312" w:hAnsi="仿宋_GB2312" w:cs="仿宋_GB2312" w:hint="eastAsia"/>
          <w:sz w:val="30"/>
          <w:szCs w:val="30"/>
        </w:rPr>
        <w:t>2.本合同书</w:t>
      </w:r>
    </w:p>
    <w:p w14:paraId="7776C046" w14:textId="77777777" w:rsidR="00B330F1" w:rsidRDefault="00133B00">
      <w:pPr>
        <w:pStyle w:val="af0"/>
        <w:spacing w:line="520" w:lineRule="exact"/>
        <w:ind w:left="105" w:firstLineChars="153" w:firstLine="459"/>
        <w:rPr>
          <w:rFonts w:ascii="仿宋_GB2312" w:eastAsia="仿宋_GB2312" w:hAnsi="仿宋_GB2312" w:cs="仿宋_GB2312"/>
          <w:sz w:val="30"/>
          <w:szCs w:val="30"/>
        </w:rPr>
      </w:pPr>
      <w:r>
        <w:rPr>
          <w:rFonts w:ascii="仿宋_GB2312" w:eastAsia="仿宋_GB2312" w:hAnsi="仿宋_GB2312" w:cs="仿宋_GB2312" w:hint="eastAsia"/>
          <w:sz w:val="30"/>
          <w:szCs w:val="30"/>
        </w:rPr>
        <w:t>3.乙方在评审过程中澄清的文件</w:t>
      </w:r>
    </w:p>
    <w:p w14:paraId="21BB304C" w14:textId="0DCEC564" w:rsidR="00B330F1" w:rsidRDefault="00133B00">
      <w:pPr>
        <w:pStyle w:val="af0"/>
        <w:spacing w:line="520" w:lineRule="exact"/>
        <w:ind w:left="105" w:firstLineChars="153" w:firstLine="459"/>
        <w:rPr>
          <w:rFonts w:ascii="仿宋_GB2312" w:eastAsia="仿宋_GB2312" w:hAnsi="仿宋_GB2312" w:cs="仿宋_GB2312"/>
          <w:sz w:val="30"/>
          <w:szCs w:val="30"/>
        </w:rPr>
      </w:pPr>
      <w:r>
        <w:rPr>
          <w:rFonts w:ascii="仿宋_GB2312" w:eastAsia="仿宋_GB2312" w:hAnsi="仿宋_GB2312" w:cs="仿宋_GB2312" w:hint="eastAsia"/>
          <w:sz w:val="30"/>
          <w:szCs w:val="30"/>
        </w:rPr>
        <w:t>4.</w:t>
      </w:r>
      <w:r w:rsidR="00345885">
        <w:rPr>
          <w:rFonts w:ascii="仿宋_GB2312" w:eastAsia="仿宋_GB2312" w:hAnsi="仿宋_GB2312" w:cs="仿宋_GB2312" w:hint="eastAsia"/>
          <w:sz w:val="30"/>
          <w:szCs w:val="30"/>
        </w:rPr>
        <w:t>FZCH-2022-130</w:t>
      </w:r>
      <w:r>
        <w:rPr>
          <w:rFonts w:ascii="仿宋_GB2312" w:eastAsia="仿宋_GB2312" w:hAnsi="仿宋_GB2312" w:cs="仿宋_GB2312" w:hint="eastAsia"/>
          <w:sz w:val="30"/>
          <w:szCs w:val="30"/>
        </w:rPr>
        <w:t>采购文件</w:t>
      </w:r>
    </w:p>
    <w:p w14:paraId="2538989F" w14:textId="77777777" w:rsidR="00B330F1" w:rsidRDefault="00133B00">
      <w:pPr>
        <w:pStyle w:val="af0"/>
        <w:spacing w:line="520" w:lineRule="exact"/>
        <w:ind w:left="50" w:firstLineChars="172" w:firstLine="516"/>
        <w:rPr>
          <w:rFonts w:ascii="仿宋_GB2312" w:eastAsia="仿宋_GB2312" w:hAnsi="仿宋_GB2312" w:cs="仿宋_GB2312"/>
          <w:sz w:val="30"/>
          <w:szCs w:val="30"/>
        </w:rPr>
      </w:pPr>
      <w:r>
        <w:rPr>
          <w:rFonts w:ascii="仿宋_GB2312" w:eastAsia="仿宋_GB2312" w:hAnsi="仿宋_GB2312" w:cs="仿宋_GB2312" w:hint="eastAsia"/>
          <w:sz w:val="30"/>
          <w:szCs w:val="30"/>
        </w:rPr>
        <w:t>5.乙方的响应文件</w:t>
      </w:r>
    </w:p>
    <w:p w14:paraId="0743CA68" w14:textId="77777777" w:rsidR="00B330F1" w:rsidRDefault="00133B00">
      <w:pPr>
        <w:pStyle w:val="af0"/>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上述文件将相互补充，合同各方必须予以遵守执行。若有不明确或不一致之处，以上列次序在先者为准。</w:t>
      </w:r>
    </w:p>
    <w:p w14:paraId="4EB8A590" w14:textId="77777777" w:rsidR="00B330F1" w:rsidRDefault="00133B00">
      <w:pPr>
        <w:pStyle w:val="af0"/>
        <w:tabs>
          <w:tab w:val="left" w:pos="900"/>
        </w:tabs>
        <w:spacing w:line="520" w:lineRule="exact"/>
        <w:ind w:firstLineChars="189" w:firstLine="569"/>
        <w:rPr>
          <w:rFonts w:ascii="仿宋_GB2312" w:eastAsia="仿宋_GB2312" w:hAnsi="仿宋_GB2312" w:cs="仿宋_GB2312"/>
          <w:b/>
          <w:sz w:val="30"/>
          <w:szCs w:val="30"/>
        </w:rPr>
      </w:pPr>
      <w:r>
        <w:rPr>
          <w:rFonts w:ascii="仿宋_GB2312" w:eastAsia="仿宋_GB2312" w:hAnsi="仿宋_GB2312" w:cs="仿宋_GB2312" w:hint="eastAsia"/>
          <w:b/>
          <w:sz w:val="30"/>
          <w:szCs w:val="30"/>
        </w:rPr>
        <w:t>二、标的物及数量</w:t>
      </w:r>
    </w:p>
    <w:p w14:paraId="1CB45E7B" w14:textId="77777777" w:rsidR="00B330F1" w:rsidRDefault="00133B00">
      <w:pPr>
        <w:pStyle w:val="af0"/>
        <w:tabs>
          <w:tab w:val="left" w:pos="900"/>
        </w:tabs>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本合同标的物为。</w:t>
      </w:r>
    </w:p>
    <w:p w14:paraId="4E994E01" w14:textId="77777777" w:rsidR="00B330F1" w:rsidRDefault="00133B00">
      <w:pPr>
        <w:pStyle w:val="af0"/>
        <w:tabs>
          <w:tab w:val="left" w:pos="60"/>
        </w:tabs>
        <w:spacing w:line="520" w:lineRule="exact"/>
        <w:ind w:firstLineChars="189" w:firstLine="569"/>
        <w:rPr>
          <w:rFonts w:ascii="仿宋_GB2312" w:eastAsia="仿宋_GB2312" w:hAnsi="仿宋_GB2312" w:cs="仿宋_GB2312"/>
          <w:b/>
          <w:sz w:val="30"/>
          <w:szCs w:val="30"/>
        </w:rPr>
      </w:pPr>
      <w:r>
        <w:rPr>
          <w:rFonts w:ascii="仿宋_GB2312" w:eastAsia="仿宋_GB2312" w:hAnsi="仿宋_GB2312" w:cs="仿宋_GB2312" w:hint="eastAsia"/>
          <w:b/>
          <w:sz w:val="30"/>
          <w:szCs w:val="30"/>
        </w:rPr>
        <w:t>三、价款</w:t>
      </w:r>
    </w:p>
    <w:p w14:paraId="6A52547A" w14:textId="52BE6B4B" w:rsidR="00B330F1" w:rsidRDefault="00133B00">
      <w:pPr>
        <w:pStyle w:val="af0"/>
        <w:tabs>
          <w:tab w:val="left" w:pos="900"/>
        </w:tabs>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本合同总价款为人民币</w:t>
      </w:r>
      <w:r w:rsidR="008A2DC6">
        <w:rPr>
          <w:rFonts w:ascii="仿宋_GB2312" w:eastAsia="仿宋_GB2312" w:hAnsi="仿宋_GB2312" w:cs="仿宋_GB2312" w:hint="eastAsia"/>
          <w:sz w:val="30"/>
          <w:szCs w:val="30"/>
          <w:u w:val="single"/>
        </w:rPr>
        <w:t xml:space="preserve"> </w:t>
      </w:r>
      <w:r w:rsidR="008A2DC6">
        <w:rPr>
          <w:rFonts w:ascii="仿宋_GB2312" w:eastAsia="仿宋_GB2312" w:hAnsi="仿宋_GB2312" w:cs="仿宋_GB2312"/>
          <w:sz w:val="30"/>
          <w:szCs w:val="30"/>
          <w:u w:val="single"/>
        </w:rPr>
        <w:t xml:space="preserve">   </w:t>
      </w:r>
      <w:r>
        <w:rPr>
          <w:rFonts w:ascii="仿宋_GB2312" w:eastAsia="仿宋_GB2312" w:hAnsi="仿宋_GB2312" w:cs="仿宋_GB2312" w:hint="eastAsia"/>
          <w:sz w:val="30"/>
          <w:szCs w:val="30"/>
          <w:u w:val="single"/>
        </w:rPr>
        <w:t>（￥元）</w:t>
      </w:r>
      <w:r>
        <w:rPr>
          <w:rFonts w:ascii="仿宋_GB2312" w:eastAsia="仿宋_GB2312" w:hAnsi="仿宋_GB2312" w:cs="仿宋_GB2312" w:hint="eastAsia"/>
          <w:sz w:val="30"/>
          <w:szCs w:val="30"/>
        </w:rPr>
        <w:t>。</w:t>
      </w:r>
    </w:p>
    <w:p w14:paraId="737FBD89" w14:textId="77777777" w:rsidR="00B330F1" w:rsidRDefault="00133B00">
      <w:pPr>
        <w:pStyle w:val="af0"/>
        <w:tabs>
          <w:tab w:val="left" w:pos="900"/>
        </w:tabs>
        <w:spacing w:line="520" w:lineRule="exact"/>
        <w:ind w:firstLineChars="188" w:firstLine="566"/>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四、质量及专利权</w:t>
      </w:r>
    </w:p>
    <w:p w14:paraId="46B2601B" w14:textId="77777777" w:rsidR="000C0D6D" w:rsidRPr="000C0D6D" w:rsidRDefault="000C0D6D" w:rsidP="000C0D6D">
      <w:pPr>
        <w:spacing w:line="520" w:lineRule="exact"/>
        <w:ind w:firstLineChars="198" w:firstLine="594"/>
        <w:rPr>
          <w:rFonts w:ascii="仿宋_GB2312" w:eastAsia="仿宋_GB2312" w:hAnsi="仿宋_GB2312" w:cs="仿宋_GB2312"/>
          <w:kern w:val="0"/>
          <w:sz w:val="30"/>
          <w:szCs w:val="30"/>
        </w:rPr>
      </w:pPr>
      <w:r w:rsidRPr="000C0D6D">
        <w:rPr>
          <w:rFonts w:ascii="仿宋_GB2312" w:eastAsia="仿宋_GB2312" w:hAnsi="仿宋_GB2312" w:cs="仿宋_GB2312" w:hint="eastAsia"/>
          <w:kern w:val="0"/>
          <w:sz w:val="30"/>
          <w:szCs w:val="30"/>
        </w:rPr>
        <w:t>１.乙方提供的标的物的技术参数必须符合该项目的磋商文件的要求、乙方响应文件的承诺及乙方在评审过程中做出的澄清、说明或者补正内容。</w:t>
      </w:r>
    </w:p>
    <w:p w14:paraId="441DC965" w14:textId="77777777" w:rsidR="000C0D6D" w:rsidRPr="000C0D6D" w:rsidRDefault="000C0D6D" w:rsidP="000C0D6D">
      <w:pPr>
        <w:spacing w:line="520" w:lineRule="exact"/>
        <w:ind w:firstLineChars="198" w:firstLine="594"/>
        <w:rPr>
          <w:rFonts w:ascii="仿宋_GB2312" w:eastAsia="仿宋_GB2312" w:hAnsi="仿宋_GB2312" w:cs="仿宋_GB2312"/>
          <w:kern w:val="0"/>
          <w:sz w:val="30"/>
          <w:szCs w:val="30"/>
        </w:rPr>
      </w:pPr>
      <w:r w:rsidRPr="000C0D6D">
        <w:rPr>
          <w:rFonts w:ascii="仿宋_GB2312" w:eastAsia="仿宋_GB2312" w:hAnsi="仿宋_GB2312" w:cs="仿宋_GB2312"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049DBD2F" w14:textId="77777777" w:rsidR="000C0D6D" w:rsidRDefault="000C0D6D" w:rsidP="000C0D6D">
      <w:pPr>
        <w:spacing w:line="520" w:lineRule="exact"/>
        <w:ind w:firstLineChars="189" w:firstLine="567"/>
        <w:rPr>
          <w:rFonts w:ascii="仿宋_GB2312" w:eastAsia="仿宋_GB2312" w:hAnsi="仿宋_GB2312" w:cs="仿宋_GB2312"/>
          <w:sz w:val="30"/>
          <w:szCs w:val="30"/>
        </w:rPr>
      </w:pPr>
      <w:r w:rsidRPr="000C0D6D">
        <w:rPr>
          <w:rFonts w:ascii="仿宋_GB2312" w:eastAsia="仿宋_GB2312" w:hAnsi="仿宋_GB2312" w:cs="仿宋_GB2312" w:hint="eastAsia"/>
          <w:kern w:val="0"/>
          <w:sz w:val="30"/>
          <w:szCs w:val="30"/>
        </w:rPr>
        <w:t>3.质量保证期：</w:t>
      </w:r>
      <w:r>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rPr>
        <w:t>。</w:t>
      </w:r>
    </w:p>
    <w:p w14:paraId="6998C43A" w14:textId="326F6441" w:rsidR="00B330F1" w:rsidRDefault="00133B00" w:rsidP="000C0D6D">
      <w:pPr>
        <w:spacing w:line="520" w:lineRule="exact"/>
        <w:ind w:firstLineChars="198" w:firstLine="596"/>
        <w:rPr>
          <w:rFonts w:ascii="仿宋_GB2312" w:eastAsia="仿宋_GB2312" w:hAnsi="仿宋_GB2312" w:cs="仿宋_GB2312"/>
          <w:b/>
          <w:sz w:val="30"/>
          <w:szCs w:val="30"/>
        </w:rPr>
      </w:pPr>
      <w:r>
        <w:rPr>
          <w:rFonts w:ascii="仿宋_GB2312" w:eastAsia="仿宋_GB2312" w:hAnsi="仿宋_GB2312" w:cs="仿宋_GB2312" w:hint="eastAsia"/>
          <w:b/>
          <w:sz w:val="30"/>
          <w:szCs w:val="30"/>
        </w:rPr>
        <w:t>五、供货地点及甲方联系方式</w:t>
      </w:r>
    </w:p>
    <w:p w14:paraId="24ACCFEC"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供货地点：甲方指定地点。</w:t>
      </w:r>
    </w:p>
    <w:p w14:paraId="14B144F6"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联系人：</w:t>
      </w:r>
      <w:r>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rPr>
        <w:t>；联系电话：</w:t>
      </w:r>
      <w:r>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rPr>
        <w:t>。</w:t>
      </w:r>
    </w:p>
    <w:p w14:paraId="6FAF5BFE" w14:textId="77777777" w:rsidR="00B330F1" w:rsidRDefault="00133B00">
      <w:pPr>
        <w:spacing w:line="520" w:lineRule="exact"/>
        <w:ind w:firstLineChars="189" w:firstLine="569"/>
        <w:rPr>
          <w:rFonts w:ascii="仿宋_GB2312" w:eastAsia="仿宋_GB2312" w:hAnsi="仿宋_GB2312" w:cs="仿宋_GB2312"/>
          <w:b/>
          <w:sz w:val="30"/>
          <w:szCs w:val="30"/>
        </w:rPr>
      </w:pPr>
      <w:r>
        <w:rPr>
          <w:rFonts w:ascii="仿宋_GB2312" w:eastAsia="仿宋_GB2312" w:hAnsi="仿宋_GB2312" w:cs="仿宋_GB2312" w:hint="eastAsia"/>
          <w:b/>
          <w:sz w:val="30"/>
          <w:szCs w:val="30"/>
        </w:rPr>
        <w:lastRenderedPageBreak/>
        <w:t>六、供货完毕时间</w:t>
      </w:r>
    </w:p>
    <w:p w14:paraId="35691C2E" w14:textId="02782F18" w:rsidR="00B330F1" w:rsidRDefault="009B19C1">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bCs/>
          <w:sz w:val="30"/>
          <w:szCs w:val="30"/>
        </w:rPr>
        <w:t>由供应商报出最快的供货完成时间</w:t>
      </w:r>
      <w:r w:rsidR="00133B00">
        <w:rPr>
          <w:rFonts w:ascii="仿宋_GB2312" w:eastAsia="仿宋_GB2312" w:hAnsi="仿宋_GB2312" w:cs="仿宋_GB2312" w:hint="eastAsia"/>
          <w:bCs/>
          <w:sz w:val="30"/>
          <w:szCs w:val="30"/>
        </w:rPr>
        <w:t>。</w:t>
      </w:r>
    </w:p>
    <w:p w14:paraId="1C6AE2C3" w14:textId="77777777" w:rsidR="00B330F1" w:rsidRDefault="00133B00">
      <w:pPr>
        <w:spacing w:line="520" w:lineRule="exact"/>
        <w:ind w:firstLineChars="189" w:firstLine="569"/>
        <w:rPr>
          <w:rFonts w:ascii="仿宋_GB2312" w:eastAsia="仿宋_GB2312" w:hAnsi="仿宋_GB2312" w:cs="仿宋_GB2312"/>
          <w:b/>
          <w:sz w:val="30"/>
          <w:szCs w:val="30"/>
        </w:rPr>
      </w:pPr>
      <w:r>
        <w:rPr>
          <w:rFonts w:ascii="仿宋_GB2312" w:eastAsia="仿宋_GB2312" w:hAnsi="仿宋_GB2312" w:cs="仿宋_GB2312" w:hint="eastAsia"/>
          <w:b/>
          <w:sz w:val="30"/>
          <w:szCs w:val="30"/>
        </w:rPr>
        <w:t>七、验收</w:t>
      </w:r>
    </w:p>
    <w:p w14:paraId="4B8A0258"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1.产品应按照国家及有关部门的规定进行包装，以确保其安全无损地运抵供货安装地点。</w:t>
      </w:r>
    </w:p>
    <w:p w14:paraId="0888C9F5"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2.乙方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造成的损失均由甲方承担。</w:t>
      </w:r>
    </w:p>
    <w:p w14:paraId="02B86345" w14:textId="77777777" w:rsidR="00B330F1" w:rsidRDefault="00133B00">
      <w:pPr>
        <w:spacing w:line="520" w:lineRule="exact"/>
        <w:ind w:firstLineChars="189" w:firstLine="567"/>
        <w:rPr>
          <w:rFonts w:ascii="仿宋_GB2312" w:eastAsia="仿宋_GB2312" w:hAnsi="仿宋_GB2312" w:cs="仿宋_GB2312"/>
          <w:b/>
          <w:bCs/>
          <w:sz w:val="30"/>
          <w:szCs w:val="30"/>
        </w:rPr>
      </w:pPr>
      <w:r>
        <w:rPr>
          <w:rFonts w:ascii="仿宋_GB2312" w:eastAsia="仿宋_GB2312" w:hAnsi="仿宋_GB2312" w:cs="仿宋_GB2312" w:hint="eastAsia"/>
          <w:sz w:val="30"/>
          <w:szCs w:val="30"/>
        </w:rPr>
        <w:t>3.产品必须在运抵供货安装地点经甲方检验同意后才能开启包装。</w:t>
      </w:r>
    </w:p>
    <w:p w14:paraId="76C5086F"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4.乙方将标的物供货安装调试完毕后，甲方应严格按照相关的规定及合同的约定进行验收。</w:t>
      </w:r>
    </w:p>
    <w:p w14:paraId="7FE17745" w14:textId="77777777" w:rsidR="00B330F1" w:rsidRDefault="00133B00">
      <w:pPr>
        <w:spacing w:line="48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5.产品属于《强制性产品认证管理规定》范围内的，必须具有“CCC”中国强制认证标志，否则验收不合格。</w:t>
      </w:r>
    </w:p>
    <w:p w14:paraId="07A98709" w14:textId="77777777" w:rsidR="00B330F1" w:rsidRDefault="00133B00">
      <w:pPr>
        <w:spacing w:line="48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6.乙方将产品供货安装调试完毕，甲方应严格按照招标文件的规定及合同的约定进行验收。</w:t>
      </w:r>
    </w:p>
    <w:p w14:paraId="0DAE0637" w14:textId="77777777" w:rsidR="00B330F1" w:rsidRDefault="00133B00">
      <w:pPr>
        <w:tabs>
          <w:tab w:val="left" w:pos="720"/>
          <w:tab w:val="left" w:pos="1080"/>
        </w:tabs>
        <w:spacing w:line="520" w:lineRule="exact"/>
        <w:ind w:leftChars="24" w:left="50"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7.进口产品交货时需向甲方提供海关报关单、商品检验单等有关手续。</w:t>
      </w:r>
    </w:p>
    <w:p w14:paraId="68312A52" w14:textId="77777777" w:rsidR="00B330F1" w:rsidRDefault="00133B00">
      <w:pPr>
        <w:pStyle w:val="af0"/>
        <w:tabs>
          <w:tab w:val="left" w:pos="1080"/>
        </w:tabs>
        <w:spacing w:line="520" w:lineRule="exact"/>
        <w:ind w:firstLineChars="189" w:firstLine="569"/>
        <w:rPr>
          <w:rFonts w:ascii="仿宋_GB2312" w:eastAsia="仿宋_GB2312" w:hAnsi="仿宋_GB2312" w:cs="仿宋_GB2312"/>
          <w:b/>
          <w:sz w:val="30"/>
          <w:szCs w:val="30"/>
        </w:rPr>
      </w:pPr>
      <w:r>
        <w:rPr>
          <w:rFonts w:ascii="仿宋_GB2312" w:eastAsia="仿宋_GB2312" w:hAnsi="仿宋_GB2312" w:cs="仿宋_GB2312" w:hint="eastAsia"/>
          <w:b/>
          <w:sz w:val="30"/>
          <w:szCs w:val="30"/>
        </w:rPr>
        <w:t>八、《验收报告》的签署及送达</w:t>
      </w:r>
    </w:p>
    <w:p w14:paraId="41316A6C"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1.项目验收合格，甲方应及时、完整、真实地签署《采购验收报告》（以下简称《验收报告》）。</w:t>
      </w:r>
    </w:p>
    <w:p w14:paraId="1FCC9AE3" w14:textId="77777777" w:rsidR="00B330F1" w:rsidRDefault="00133B00">
      <w:pPr>
        <w:widowControl/>
        <w:spacing w:line="52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2.乙方必须于供货安装调试验收完毕之日起7日内向甲方送达《验收报告》，节假日顺延。如有特殊情况，无法按照规定时间送达的，必需提前向采购人传真或者送达书面申请，说明理由。</w:t>
      </w:r>
    </w:p>
    <w:p w14:paraId="075EAE4A" w14:textId="77777777" w:rsidR="00B330F1" w:rsidRDefault="00133B00">
      <w:pPr>
        <w:pStyle w:val="af0"/>
        <w:tabs>
          <w:tab w:val="left" w:pos="900"/>
        </w:tabs>
        <w:spacing w:line="520" w:lineRule="exact"/>
        <w:ind w:leftChars="24" w:left="50" w:firstLineChars="189" w:firstLine="569"/>
        <w:rPr>
          <w:rFonts w:ascii="仿宋_GB2312" w:eastAsia="仿宋_GB2312" w:hAnsi="仿宋_GB2312" w:cs="仿宋_GB2312"/>
          <w:b/>
          <w:sz w:val="30"/>
          <w:szCs w:val="30"/>
        </w:rPr>
      </w:pPr>
      <w:r>
        <w:rPr>
          <w:rFonts w:ascii="仿宋_GB2312" w:eastAsia="仿宋_GB2312" w:hAnsi="仿宋_GB2312" w:cs="仿宋_GB2312" w:hint="eastAsia"/>
          <w:b/>
          <w:sz w:val="30"/>
          <w:szCs w:val="30"/>
        </w:rPr>
        <w:t>九、付款</w:t>
      </w:r>
    </w:p>
    <w:p w14:paraId="56510CB8"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（1）本合同以人民币付款。</w:t>
      </w:r>
    </w:p>
    <w:p w14:paraId="7E61E5C0" w14:textId="77777777" w:rsidR="00B330F1" w:rsidRDefault="00133B00">
      <w:pPr>
        <w:pStyle w:val="af0"/>
        <w:tabs>
          <w:tab w:val="left" w:pos="1040"/>
        </w:tabs>
        <w:spacing w:line="520" w:lineRule="exact"/>
        <w:ind w:firstLineChars="189" w:firstLine="567"/>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（2）付款方式：</w:t>
      </w:r>
    </w:p>
    <w:p w14:paraId="195FFB46" w14:textId="77777777" w:rsidR="009B19C1" w:rsidRDefault="009B19C1">
      <w:pPr>
        <w:pStyle w:val="af0"/>
        <w:tabs>
          <w:tab w:val="left" w:pos="1040"/>
        </w:tabs>
        <w:spacing w:line="520" w:lineRule="exact"/>
        <w:ind w:firstLineChars="189" w:firstLine="567"/>
        <w:jc w:val="left"/>
        <w:rPr>
          <w:rFonts w:ascii="仿宋_GB2312" w:eastAsia="仿宋_GB2312" w:hAnsi="仿宋_GB2312" w:cs="仿宋_GB2312"/>
          <w:kern w:val="2"/>
          <w:sz w:val="30"/>
          <w:szCs w:val="30"/>
        </w:rPr>
      </w:pPr>
      <w:r w:rsidRPr="009B19C1">
        <w:rPr>
          <w:rFonts w:ascii="仿宋_GB2312" w:eastAsia="仿宋_GB2312" w:hAnsi="仿宋_GB2312" w:cs="仿宋_GB2312" w:hint="eastAsia"/>
          <w:kern w:val="2"/>
          <w:sz w:val="30"/>
          <w:szCs w:val="30"/>
        </w:rPr>
        <w:t>供货完毕采购人组织验收合格，支付到合同价款的50%，一年后无质</w:t>
      </w:r>
      <w:r w:rsidRPr="009B19C1">
        <w:rPr>
          <w:rFonts w:ascii="仿宋_GB2312" w:eastAsia="仿宋_GB2312" w:hAnsi="仿宋_GB2312" w:cs="仿宋_GB2312" w:hint="eastAsia"/>
          <w:kern w:val="2"/>
          <w:sz w:val="30"/>
          <w:szCs w:val="30"/>
        </w:rPr>
        <w:lastRenderedPageBreak/>
        <w:t>量问题支付到合同价款的90%，剩余合同总价款的10%，在质保期满采购人反馈无质量问题后全部付清（乙方向甲方出具税务发票，由甲方向财政申请拨款后七日内付款）。</w:t>
      </w:r>
    </w:p>
    <w:p w14:paraId="0A0DCF02" w14:textId="489F111A" w:rsidR="00B330F1" w:rsidRDefault="00133B00">
      <w:pPr>
        <w:pStyle w:val="af0"/>
        <w:tabs>
          <w:tab w:val="left" w:pos="1040"/>
        </w:tabs>
        <w:spacing w:line="520" w:lineRule="exact"/>
        <w:ind w:firstLineChars="189" w:firstLine="567"/>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（3）付款按以下资信办理</w:t>
      </w:r>
    </w:p>
    <w:p w14:paraId="4ECB2D6F" w14:textId="77777777" w:rsidR="00B330F1" w:rsidRDefault="00133B00">
      <w:pPr>
        <w:pStyle w:val="af0"/>
        <w:tabs>
          <w:tab w:val="left" w:pos="1040"/>
        </w:tabs>
        <w:spacing w:line="520" w:lineRule="exact"/>
        <w:ind w:leftChars="24" w:left="50" w:firstLineChars="189" w:firstLine="567"/>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收 款 人：           </w:t>
      </w:r>
    </w:p>
    <w:p w14:paraId="639ACD85" w14:textId="77777777" w:rsidR="00B330F1" w:rsidRDefault="00133B00">
      <w:pPr>
        <w:pStyle w:val="af0"/>
        <w:tabs>
          <w:tab w:val="left" w:pos="1040"/>
        </w:tabs>
        <w:spacing w:line="520" w:lineRule="exact"/>
        <w:ind w:leftChars="24" w:left="50" w:firstLineChars="189" w:firstLine="567"/>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开户银行：           </w:t>
      </w:r>
    </w:p>
    <w:p w14:paraId="44CB4B1F" w14:textId="77777777" w:rsidR="00B330F1" w:rsidRDefault="00133B00">
      <w:pPr>
        <w:pStyle w:val="af0"/>
        <w:tabs>
          <w:tab w:val="left" w:pos="1040"/>
        </w:tabs>
        <w:spacing w:line="520" w:lineRule="exact"/>
        <w:ind w:leftChars="24" w:left="50" w:firstLineChars="189" w:firstLine="567"/>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银行帐号：           </w:t>
      </w:r>
    </w:p>
    <w:p w14:paraId="460DBC01" w14:textId="77777777" w:rsidR="00B330F1" w:rsidRDefault="00133B00">
      <w:pPr>
        <w:pStyle w:val="af0"/>
        <w:tabs>
          <w:tab w:val="left" w:pos="1040"/>
        </w:tabs>
        <w:spacing w:line="520" w:lineRule="exact"/>
        <w:ind w:leftChars="25" w:left="53" w:firstLineChars="189" w:firstLine="567"/>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联 系 人：           </w:t>
      </w:r>
    </w:p>
    <w:p w14:paraId="17F240BE" w14:textId="77777777" w:rsidR="00B330F1" w:rsidRDefault="00133B00">
      <w:pPr>
        <w:pStyle w:val="af0"/>
        <w:tabs>
          <w:tab w:val="left" w:pos="1040"/>
        </w:tabs>
        <w:spacing w:line="520" w:lineRule="exact"/>
        <w:ind w:leftChars="25" w:left="53" w:firstLineChars="189" w:firstLine="567"/>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联系电话：           </w:t>
      </w:r>
    </w:p>
    <w:p w14:paraId="43AA6C59" w14:textId="77777777" w:rsidR="00B330F1" w:rsidRDefault="00133B00">
      <w:pPr>
        <w:pStyle w:val="af0"/>
        <w:tabs>
          <w:tab w:val="left" w:pos="1040"/>
        </w:tabs>
        <w:spacing w:line="520" w:lineRule="exact"/>
        <w:ind w:firstLineChars="189" w:firstLine="569"/>
        <w:jc w:val="left"/>
        <w:rPr>
          <w:rFonts w:ascii="仿宋_GB2312" w:eastAsia="仿宋_GB2312" w:hAnsi="仿宋_GB2312" w:cs="仿宋_GB2312"/>
          <w:b/>
          <w:sz w:val="30"/>
          <w:szCs w:val="30"/>
        </w:rPr>
      </w:pPr>
      <w:r>
        <w:rPr>
          <w:rFonts w:ascii="仿宋_GB2312" w:eastAsia="仿宋_GB2312" w:hAnsi="仿宋_GB2312" w:cs="仿宋_GB2312" w:hint="eastAsia"/>
          <w:b/>
          <w:sz w:val="30"/>
          <w:szCs w:val="30"/>
        </w:rPr>
        <w:t>十、售后服务承诺</w:t>
      </w:r>
    </w:p>
    <w:p w14:paraId="29E78299" w14:textId="77777777" w:rsidR="000C0D6D" w:rsidRPr="000C0D6D" w:rsidRDefault="000C0D6D" w:rsidP="000C0D6D">
      <w:pPr>
        <w:spacing w:line="560" w:lineRule="exact"/>
        <w:ind w:firstLineChars="200" w:firstLine="600"/>
        <w:rPr>
          <w:rFonts w:ascii="仿宋_GB2312" w:eastAsia="仿宋_GB2312" w:hAnsi="宋体"/>
          <w:sz w:val="30"/>
          <w:szCs w:val="30"/>
        </w:rPr>
      </w:pPr>
      <w:r w:rsidRPr="000C0D6D">
        <w:rPr>
          <w:rFonts w:ascii="仿宋_GB2312" w:eastAsia="仿宋_GB2312" w:hAnsi="宋体" w:hint="eastAsia"/>
          <w:sz w:val="30"/>
          <w:szCs w:val="30"/>
        </w:rPr>
        <w:t>1.根据甲方需要，乙方应派技术人员现场服务，处理现场出现的技术问题。</w:t>
      </w:r>
    </w:p>
    <w:p w14:paraId="3189E9A2" w14:textId="77777777" w:rsidR="000C0D6D" w:rsidRPr="000C0D6D" w:rsidRDefault="000C0D6D" w:rsidP="000C0D6D">
      <w:pPr>
        <w:spacing w:line="560" w:lineRule="exact"/>
        <w:ind w:firstLineChars="200" w:firstLine="600"/>
        <w:rPr>
          <w:rFonts w:ascii="仿宋_GB2312" w:eastAsia="仿宋_GB2312" w:hAnsi="宋体"/>
          <w:sz w:val="30"/>
          <w:szCs w:val="30"/>
        </w:rPr>
      </w:pPr>
      <w:r w:rsidRPr="000C0D6D">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12D4B6F8" w14:textId="77777777" w:rsidR="000C0D6D" w:rsidRPr="000C0D6D" w:rsidRDefault="000C0D6D" w:rsidP="000C0D6D">
      <w:pPr>
        <w:widowControl/>
        <w:spacing w:line="560" w:lineRule="exact"/>
        <w:ind w:firstLineChars="200" w:firstLine="600"/>
        <w:jc w:val="left"/>
        <w:rPr>
          <w:rFonts w:ascii="仿宋_GB2312" w:eastAsia="仿宋_GB2312" w:hAnsi="宋体" w:cs="仿宋_GB2312"/>
          <w:kern w:val="0"/>
          <w:sz w:val="30"/>
          <w:szCs w:val="30"/>
        </w:rPr>
      </w:pPr>
      <w:r w:rsidRPr="000C0D6D">
        <w:rPr>
          <w:rFonts w:ascii="仿宋_GB2312" w:eastAsia="仿宋_GB2312" w:hAnsi="宋体" w:hint="eastAsia"/>
          <w:kern w:val="0"/>
          <w:sz w:val="30"/>
          <w:szCs w:val="30"/>
        </w:rPr>
        <w:t>3.</w:t>
      </w:r>
      <w:r w:rsidRPr="000C0D6D">
        <w:rPr>
          <w:rFonts w:ascii="仿宋_GB2312" w:eastAsia="仿宋_GB2312" w:hAnsi="宋体" w:cs="仿宋_GB2312" w:hint="eastAsia"/>
          <w:kern w:val="0"/>
          <w:sz w:val="30"/>
          <w:szCs w:val="30"/>
        </w:rPr>
        <w:t>标的物出现问题时，无论质保期内外，乙方均须保证</w:t>
      </w:r>
      <w:r w:rsidRPr="000C0D6D">
        <w:rPr>
          <w:rFonts w:ascii="仿宋_GB2312" w:eastAsia="仿宋_GB2312" w:hAnsi="宋体" w:cs="仿宋_GB2312" w:hint="eastAsia"/>
          <w:kern w:val="0"/>
          <w:sz w:val="30"/>
          <w:szCs w:val="30"/>
          <w:u w:val="single"/>
        </w:rPr>
        <w:t xml:space="preserve">  </w:t>
      </w:r>
      <w:r w:rsidRPr="000C0D6D">
        <w:rPr>
          <w:rFonts w:ascii="仿宋_GB2312" w:eastAsia="仿宋_GB2312" w:hAnsi="宋体" w:cs="仿宋_GB2312" w:hint="eastAsia"/>
          <w:kern w:val="0"/>
          <w:sz w:val="30"/>
          <w:szCs w:val="30"/>
        </w:rPr>
        <w:t>分钟内响应甲方的要求，</w:t>
      </w:r>
      <w:r w:rsidRPr="000C0D6D">
        <w:rPr>
          <w:rFonts w:ascii="仿宋_GB2312" w:eastAsia="仿宋_GB2312" w:hAnsi="宋体" w:cs="仿宋_GB2312" w:hint="eastAsia"/>
          <w:kern w:val="0"/>
          <w:sz w:val="30"/>
          <w:szCs w:val="30"/>
          <w:u w:val="single"/>
        </w:rPr>
        <w:t xml:space="preserve">  </w:t>
      </w:r>
      <w:r w:rsidRPr="000C0D6D">
        <w:rPr>
          <w:rFonts w:ascii="仿宋_GB2312" w:eastAsia="仿宋_GB2312" w:hAnsi="宋体" w:cs="仿宋_GB2312" w:hint="eastAsia"/>
          <w:kern w:val="0"/>
          <w:sz w:val="30"/>
          <w:szCs w:val="30"/>
        </w:rPr>
        <w:t>小时内到达现场，</w:t>
      </w:r>
      <w:r w:rsidRPr="000C0D6D">
        <w:rPr>
          <w:rFonts w:ascii="仿宋_GB2312" w:eastAsia="仿宋_GB2312" w:hAnsi="宋体" w:cs="仿宋_GB2312" w:hint="eastAsia"/>
          <w:kern w:val="0"/>
          <w:sz w:val="30"/>
          <w:szCs w:val="30"/>
          <w:u w:val="single"/>
        </w:rPr>
        <w:t xml:space="preserve">  </w:t>
      </w:r>
      <w:r w:rsidRPr="000C0D6D">
        <w:rPr>
          <w:rFonts w:ascii="仿宋_GB2312" w:eastAsia="仿宋_GB2312" w:hAnsi="宋体" w:cs="仿宋_GB2312" w:hint="eastAsia"/>
          <w:kern w:val="0"/>
          <w:sz w:val="30"/>
          <w:szCs w:val="30"/>
        </w:rPr>
        <w:t>内完成修复，以保证甲方工作的正常进行。</w:t>
      </w:r>
    </w:p>
    <w:p w14:paraId="057C1264" w14:textId="77777777" w:rsidR="000C0D6D" w:rsidRPr="000C0D6D" w:rsidRDefault="000C0D6D" w:rsidP="000C0D6D">
      <w:pPr>
        <w:widowControl/>
        <w:spacing w:line="560" w:lineRule="exact"/>
        <w:ind w:firstLineChars="200" w:firstLine="600"/>
        <w:jc w:val="left"/>
        <w:rPr>
          <w:rFonts w:ascii="仿宋_GB2312" w:eastAsia="仿宋_GB2312" w:hAnsi="宋体"/>
          <w:sz w:val="30"/>
          <w:szCs w:val="30"/>
        </w:rPr>
      </w:pPr>
      <w:r w:rsidRPr="000C0D6D">
        <w:rPr>
          <w:rFonts w:ascii="仿宋_GB2312" w:eastAsia="仿宋_GB2312" w:hAnsi="宋体" w:hint="eastAsia"/>
          <w:sz w:val="30"/>
          <w:szCs w:val="30"/>
        </w:rPr>
        <w:t>4.乙方应严格履行其在该项目的响应文件中所</w:t>
      </w:r>
      <w:proofErr w:type="gramStart"/>
      <w:r w:rsidRPr="000C0D6D">
        <w:rPr>
          <w:rFonts w:ascii="仿宋_GB2312" w:eastAsia="仿宋_GB2312" w:hAnsi="宋体" w:hint="eastAsia"/>
          <w:sz w:val="30"/>
          <w:szCs w:val="30"/>
        </w:rPr>
        <w:t>作出</w:t>
      </w:r>
      <w:proofErr w:type="gramEnd"/>
      <w:r w:rsidRPr="000C0D6D">
        <w:rPr>
          <w:rFonts w:ascii="仿宋_GB2312" w:eastAsia="仿宋_GB2312" w:hAnsi="宋体" w:hint="eastAsia"/>
          <w:sz w:val="30"/>
          <w:szCs w:val="30"/>
        </w:rPr>
        <w:t>的承诺。</w:t>
      </w:r>
    </w:p>
    <w:p w14:paraId="17F1783D" w14:textId="77777777" w:rsidR="00B330F1" w:rsidRDefault="00133B00">
      <w:pPr>
        <w:spacing w:line="520" w:lineRule="exact"/>
        <w:ind w:firstLineChars="189" w:firstLine="569"/>
        <w:rPr>
          <w:rFonts w:ascii="仿宋_GB2312" w:eastAsia="仿宋_GB2312" w:hAnsi="仿宋_GB2312" w:cs="仿宋_GB2312"/>
          <w:b/>
          <w:sz w:val="30"/>
          <w:szCs w:val="30"/>
        </w:rPr>
      </w:pPr>
      <w:r>
        <w:rPr>
          <w:rFonts w:ascii="仿宋_GB2312" w:eastAsia="仿宋_GB2312" w:hAnsi="仿宋_GB2312" w:cs="仿宋_GB2312" w:hint="eastAsia"/>
          <w:b/>
          <w:sz w:val="30"/>
          <w:szCs w:val="30"/>
        </w:rPr>
        <w:t>十一、变更、修改和转让</w:t>
      </w:r>
    </w:p>
    <w:p w14:paraId="259E7662" w14:textId="77777777" w:rsidR="00B330F1" w:rsidRDefault="00133B00">
      <w:pPr>
        <w:pStyle w:val="af0"/>
        <w:spacing w:line="520" w:lineRule="exact"/>
        <w:ind w:firstLineChars="189" w:firstLine="567"/>
        <w:rPr>
          <w:rFonts w:ascii="仿宋_GB2312" w:eastAsia="仿宋_GB2312" w:hAnsi="仿宋_GB2312" w:cs="仿宋_GB2312"/>
          <w:b/>
          <w:sz w:val="30"/>
          <w:szCs w:val="30"/>
        </w:rPr>
      </w:pPr>
      <w:r>
        <w:rPr>
          <w:rFonts w:ascii="仿宋_GB2312" w:eastAsia="仿宋_GB2312" w:hAnsi="仿宋_GB2312" w:cs="仿宋_GB2312" w:hint="eastAsia"/>
          <w:sz w:val="30"/>
          <w:szCs w:val="30"/>
        </w:rPr>
        <w:t>乙方应严格按合同要求供货，未经甲方书面同意，乙方不得擅自就合同标的</w:t>
      </w:r>
      <w:proofErr w:type="gramStart"/>
      <w:r>
        <w:rPr>
          <w:rFonts w:ascii="仿宋_GB2312" w:eastAsia="仿宋_GB2312" w:hAnsi="仿宋_GB2312" w:cs="仿宋_GB2312" w:hint="eastAsia"/>
          <w:sz w:val="30"/>
          <w:szCs w:val="30"/>
        </w:rPr>
        <w:t>的</w:t>
      </w:r>
      <w:proofErr w:type="gramEnd"/>
      <w:r>
        <w:rPr>
          <w:rFonts w:ascii="仿宋_GB2312" w:eastAsia="仿宋_GB2312" w:hAnsi="仿宋_GB2312" w:cs="仿宋_GB2312" w:hint="eastAsia"/>
          <w:sz w:val="30"/>
          <w:szCs w:val="30"/>
        </w:rPr>
        <w:t>数量、质量、供货（安装调试）完毕日期、技术规格以及其他的合同条款进行变更、修改；不得部分或者全部转让其应履行的合同义务。</w:t>
      </w:r>
    </w:p>
    <w:p w14:paraId="4B30463F" w14:textId="77777777" w:rsidR="00B330F1" w:rsidRDefault="00133B00">
      <w:pPr>
        <w:spacing w:line="520" w:lineRule="exact"/>
        <w:ind w:firstLineChars="189" w:firstLine="569"/>
        <w:rPr>
          <w:rFonts w:ascii="仿宋_GB2312" w:eastAsia="仿宋_GB2312" w:hAnsi="仿宋_GB2312" w:cs="仿宋_GB2312"/>
          <w:sz w:val="30"/>
          <w:szCs w:val="30"/>
        </w:rPr>
      </w:pPr>
      <w:r>
        <w:rPr>
          <w:rFonts w:ascii="仿宋_GB2312" w:eastAsia="仿宋_GB2312" w:hAnsi="仿宋_GB2312" w:cs="仿宋_GB2312" w:hint="eastAsia"/>
          <w:b/>
          <w:bCs/>
          <w:sz w:val="30"/>
          <w:szCs w:val="30"/>
        </w:rPr>
        <w:t>十二、合同解除</w:t>
      </w:r>
    </w:p>
    <w:p w14:paraId="1603C504"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出现下列情况之一的，甲方或乙方提出申请，丙方向违约方发出书面通知，解除本合同，并由违约方承担违约责任。</w:t>
      </w:r>
    </w:p>
    <w:p w14:paraId="29A9F409"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1.乙方延迟履行合同义务的；</w:t>
      </w:r>
    </w:p>
    <w:p w14:paraId="7803BEFB"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lastRenderedPageBreak/>
        <w:t>2.乙方履行合同义务不符合约定的；</w:t>
      </w:r>
    </w:p>
    <w:p w14:paraId="42C2887D"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3.乙方违反其他有关规定的；</w:t>
      </w:r>
    </w:p>
    <w:p w14:paraId="3BFAED11" w14:textId="77777777" w:rsidR="00B330F1" w:rsidRDefault="00133B00">
      <w:pPr>
        <w:spacing w:line="520" w:lineRule="exact"/>
        <w:ind w:firstLineChars="189" w:firstLine="569"/>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十三、违约赔偿</w:t>
      </w:r>
    </w:p>
    <w:p w14:paraId="24656DDC"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1.乙方违反第四条质量及专利权第一款的约定而降低标准及违反第十一条变更、修改和转让的约定，甲方将责令其限期更换或者纠正，由此而造成延期，按本条第二款的规定交纳违约赔偿；</w:t>
      </w:r>
      <w:r>
        <w:rPr>
          <w:rStyle w:val="xdrichtextbox"/>
          <w:rFonts w:ascii="仿宋_GB2312" w:eastAsia="仿宋_GB2312" w:hAnsi="仿宋_GB2312" w:cs="仿宋_GB2312" w:hint="eastAsia"/>
          <w:sz w:val="30"/>
          <w:szCs w:val="30"/>
        </w:rPr>
        <w:t>如违反</w:t>
      </w:r>
      <w:r>
        <w:rPr>
          <w:rFonts w:ascii="仿宋_GB2312" w:eastAsia="仿宋_GB2312" w:hAnsi="仿宋_GB2312" w:cs="仿宋_GB2312" w:hint="eastAsia"/>
          <w:sz w:val="30"/>
          <w:szCs w:val="30"/>
        </w:rPr>
        <w:t>第四条质量及专利权第一款</w:t>
      </w:r>
      <w:r>
        <w:rPr>
          <w:rStyle w:val="xdrichtextbox"/>
          <w:rFonts w:ascii="仿宋_GB2312" w:eastAsia="仿宋_GB2312" w:hAnsi="仿宋_GB2312" w:cs="仿宋_GB2312" w:hint="eastAsia"/>
          <w:sz w:val="30"/>
          <w:szCs w:val="30"/>
        </w:rPr>
        <w:t>约定，造成甲方无法继续使用标的物及对第三方承担赔偿责任的，乙方应当承担对甲方造成的一切损失（包括但不限于甲方的采购款、利息、维权费用等）</w:t>
      </w:r>
      <w:r>
        <w:rPr>
          <w:rFonts w:ascii="仿宋_GB2312" w:eastAsia="仿宋_GB2312" w:hAnsi="仿宋_GB2312" w:cs="仿宋_GB2312" w:hint="eastAsia"/>
          <w:sz w:val="30"/>
          <w:szCs w:val="30"/>
        </w:rPr>
        <w:t>。</w:t>
      </w:r>
    </w:p>
    <w:p w14:paraId="62344BBD"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2.乙方违反第六条供货安装调试完毕时间的约定，逾期交付验收或者经验收不合格而重新供货交付验收，除甲方书面同意外，每逾期一日按照逾期部分合同价款的3‰向甲方交纳违约赔偿，不足一日，按一日计算（下同）。</w:t>
      </w:r>
    </w:p>
    <w:p w14:paraId="0B4A820E"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3.乙方违反第八条《验收报告》的签署及送达第二款的约定，逾期递交《验收报告》，每逾期一日按照应收合同价款的3‰向甲方交纳违约赔偿。</w:t>
      </w:r>
    </w:p>
    <w:p w14:paraId="446C183F"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4.乙方违反第十条售后服务承诺，主管部门将责令其严格按照合同的约定履行义务，无正当理由拒不履行的，</w:t>
      </w:r>
      <w:proofErr w:type="gramStart"/>
      <w:r>
        <w:rPr>
          <w:rFonts w:ascii="仿宋_GB2312" w:eastAsia="仿宋_GB2312" w:hAnsi="仿宋_GB2312" w:cs="仿宋_GB2312" w:hint="eastAsia"/>
          <w:sz w:val="30"/>
          <w:szCs w:val="30"/>
        </w:rPr>
        <w:t>不</w:t>
      </w:r>
      <w:proofErr w:type="gramEnd"/>
      <w:r>
        <w:rPr>
          <w:rFonts w:ascii="仿宋_GB2312" w:eastAsia="仿宋_GB2312" w:hAnsi="仿宋_GB2312" w:cs="仿宋_GB2312" w:hint="eastAsia"/>
          <w:sz w:val="30"/>
          <w:szCs w:val="30"/>
        </w:rPr>
        <w:t>返还其质量保证金。</w:t>
      </w:r>
    </w:p>
    <w:p w14:paraId="01EAF578"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5.乙方违反有关的法律法规或者合同的其他约定（规定），主管部门将根据实际情况</w:t>
      </w:r>
      <w:proofErr w:type="gramStart"/>
      <w:r>
        <w:rPr>
          <w:rFonts w:ascii="仿宋_GB2312" w:eastAsia="仿宋_GB2312" w:hAnsi="仿宋_GB2312" w:cs="仿宋_GB2312" w:hint="eastAsia"/>
          <w:sz w:val="30"/>
          <w:szCs w:val="30"/>
        </w:rPr>
        <w:t>不</w:t>
      </w:r>
      <w:proofErr w:type="gramEnd"/>
      <w:r>
        <w:rPr>
          <w:rFonts w:ascii="仿宋_GB2312" w:eastAsia="仿宋_GB2312" w:hAnsi="仿宋_GB2312" w:cs="仿宋_GB2312" w:hint="eastAsia"/>
          <w:sz w:val="30"/>
          <w:szCs w:val="30"/>
        </w:rPr>
        <w:t>返还其质量保证金。</w:t>
      </w:r>
    </w:p>
    <w:p w14:paraId="2DD7A222"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6.由于违约而给对方造成损失，按照损失金额的100%给予赔偿。</w:t>
      </w:r>
    </w:p>
    <w:p w14:paraId="4473CC45"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7.由于乙方违约而可能出现其产品等被甲方使用的情形，其所遭受的损失甲方不需要负责或者承担。</w:t>
      </w:r>
    </w:p>
    <w:p w14:paraId="29703C59"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8.上述违约责任 “不可抗力”除外，“不可抗力”是指不能预见、不能避免并不能克服的客观情况，如：战争、严重火灾、洪水、台风、地震等事件。</w:t>
      </w:r>
    </w:p>
    <w:p w14:paraId="51C7EE89" w14:textId="77777777" w:rsidR="00B330F1" w:rsidRDefault="00133B00">
      <w:pPr>
        <w:spacing w:line="520" w:lineRule="exact"/>
        <w:ind w:firstLineChars="189" w:firstLine="569"/>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十五、争议解决</w:t>
      </w:r>
    </w:p>
    <w:p w14:paraId="7E16CD31"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1.合同各方应通过友好协商，解决执行本合同中所发生的或与本合同有</w:t>
      </w:r>
      <w:r>
        <w:rPr>
          <w:rFonts w:ascii="仿宋_GB2312" w:eastAsia="仿宋_GB2312" w:hAnsi="仿宋_GB2312" w:cs="仿宋_GB2312" w:hint="eastAsia"/>
          <w:sz w:val="30"/>
          <w:szCs w:val="30"/>
        </w:rPr>
        <w:lastRenderedPageBreak/>
        <w:t>关的一切争议，如协商不成，可向合同签约地的人民法院提起诉讼。</w:t>
      </w:r>
    </w:p>
    <w:p w14:paraId="4BCABF52" w14:textId="77777777" w:rsidR="00B330F1" w:rsidRDefault="00133B00">
      <w:pPr>
        <w:spacing w:line="520" w:lineRule="exact"/>
        <w:ind w:firstLineChars="189" w:firstLine="567"/>
        <w:rPr>
          <w:rFonts w:ascii="仿宋_GB2312" w:eastAsia="仿宋_GB2312" w:hAnsi="仿宋_GB2312" w:cs="仿宋_GB2312"/>
          <w:sz w:val="30"/>
          <w:szCs w:val="30"/>
        </w:rPr>
      </w:pPr>
      <w:r>
        <w:rPr>
          <w:rFonts w:ascii="仿宋_GB2312" w:eastAsia="仿宋_GB2312" w:hAnsi="仿宋_GB2312" w:cs="仿宋_GB2312" w:hint="eastAsia"/>
          <w:sz w:val="30"/>
          <w:szCs w:val="30"/>
        </w:rPr>
        <w:t>2.在诉讼期间，本合同无争议的部分应继续执行。</w:t>
      </w:r>
    </w:p>
    <w:p w14:paraId="3C1A83A2" w14:textId="77777777" w:rsidR="00B330F1" w:rsidRDefault="00133B00">
      <w:pPr>
        <w:spacing w:line="520" w:lineRule="exact"/>
        <w:ind w:firstLineChars="189" w:firstLine="569"/>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十六、合同生效</w:t>
      </w:r>
    </w:p>
    <w:p w14:paraId="6038A555" w14:textId="77777777" w:rsidR="00B330F1" w:rsidRDefault="00133B00">
      <w:pPr>
        <w:spacing w:line="520" w:lineRule="exact"/>
        <w:ind w:firstLineChars="189" w:firstLine="567"/>
        <w:rPr>
          <w:rFonts w:ascii="仿宋_GB2312" w:eastAsia="仿宋_GB2312" w:hAnsi="仿宋_GB2312" w:cs="仿宋_GB2312"/>
          <w:sz w:val="30"/>
          <w:szCs w:val="30"/>
          <w:shd w:val="pct10" w:color="auto" w:fill="FFFFFF"/>
        </w:rPr>
      </w:pPr>
      <w:r>
        <w:rPr>
          <w:rFonts w:ascii="仿宋_GB2312" w:eastAsia="仿宋_GB2312" w:hAnsi="仿宋_GB2312" w:cs="仿宋_GB2312" w:hint="eastAsia"/>
          <w:sz w:val="30"/>
          <w:szCs w:val="30"/>
        </w:rPr>
        <w:t>本合同由各方代表签字并加盖各方公章或合同章后生效。</w:t>
      </w:r>
    </w:p>
    <w:p w14:paraId="782B92A8" w14:textId="77777777" w:rsidR="00B330F1" w:rsidRDefault="00133B00">
      <w:pPr>
        <w:spacing w:line="520" w:lineRule="exact"/>
        <w:ind w:firstLineChars="189" w:firstLine="569"/>
        <w:rPr>
          <w:rFonts w:ascii="仿宋_GB2312" w:eastAsia="仿宋_GB2312" w:hAnsi="仿宋_GB2312" w:cs="仿宋_GB2312"/>
          <w:sz w:val="30"/>
          <w:szCs w:val="30"/>
        </w:rPr>
      </w:pPr>
      <w:r>
        <w:rPr>
          <w:rFonts w:ascii="仿宋_GB2312" w:eastAsia="仿宋_GB2312" w:hAnsi="仿宋_GB2312" w:cs="仿宋_GB2312" w:hint="eastAsia"/>
          <w:b/>
          <w:sz w:val="30"/>
          <w:szCs w:val="30"/>
        </w:rPr>
        <w:t>十七、签约地点：</w:t>
      </w:r>
      <w:r>
        <w:rPr>
          <w:rFonts w:ascii="仿宋_GB2312" w:eastAsia="仿宋_GB2312" w:hAnsi="仿宋_GB2312" w:cs="仿宋_GB2312" w:hint="eastAsia"/>
          <w:sz w:val="30"/>
          <w:szCs w:val="30"/>
        </w:rPr>
        <w:t>山东省威海市乳山市。</w:t>
      </w:r>
    </w:p>
    <w:p w14:paraId="3AA61CA2" w14:textId="77777777" w:rsidR="00B330F1" w:rsidRDefault="00B330F1">
      <w:pPr>
        <w:widowControl/>
        <w:jc w:val="left"/>
        <w:rPr>
          <w:rFonts w:ascii="仿宋_GB2312" w:eastAsia="仿宋_GB2312" w:hAnsi="仿宋_GB2312" w:cs="仿宋_GB2312"/>
        </w:rPr>
      </w:pPr>
    </w:p>
    <w:p w14:paraId="11A55862" w14:textId="77777777" w:rsidR="00B330F1" w:rsidRDefault="00B330F1">
      <w:pPr>
        <w:widowControl/>
        <w:jc w:val="left"/>
        <w:rPr>
          <w:rFonts w:ascii="仿宋_GB2312" w:eastAsia="仿宋_GB2312" w:hAnsi="仿宋_GB2312" w:cs="仿宋_GB2312"/>
        </w:rPr>
      </w:pPr>
    </w:p>
    <w:p w14:paraId="0F3C5FCD" w14:textId="77777777" w:rsidR="00B330F1" w:rsidRDefault="00133B00">
      <w:pPr>
        <w:spacing w:line="276"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甲　  方:乳山市汇联商贸有限公司</w:t>
      </w:r>
    </w:p>
    <w:p w14:paraId="1A33F7CB" w14:textId="77777777" w:rsidR="00B330F1" w:rsidRDefault="00B330F1">
      <w:pPr>
        <w:spacing w:line="276" w:lineRule="auto"/>
        <w:rPr>
          <w:rFonts w:ascii="仿宋_GB2312" w:eastAsia="仿宋_GB2312" w:hAnsi="仿宋_GB2312" w:cs="仿宋_GB2312"/>
          <w:sz w:val="30"/>
          <w:szCs w:val="30"/>
        </w:rPr>
      </w:pPr>
    </w:p>
    <w:p w14:paraId="56B5E2B0" w14:textId="77777777" w:rsidR="00B330F1" w:rsidRDefault="00133B00">
      <w:pPr>
        <w:spacing w:line="276"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单位盖章:                   　　  </w:t>
      </w:r>
    </w:p>
    <w:p w14:paraId="1AC65FC5" w14:textId="77777777" w:rsidR="00B330F1" w:rsidRDefault="00B330F1">
      <w:pPr>
        <w:spacing w:line="276" w:lineRule="auto"/>
        <w:ind w:leftChars="10" w:left="21"/>
        <w:rPr>
          <w:rFonts w:ascii="仿宋_GB2312" w:eastAsia="仿宋_GB2312" w:hAnsi="仿宋_GB2312" w:cs="仿宋_GB2312"/>
          <w:sz w:val="30"/>
          <w:szCs w:val="30"/>
        </w:rPr>
      </w:pPr>
    </w:p>
    <w:p w14:paraId="4754B646" w14:textId="77777777" w:rsidR="00B330F1" w:rsidRDefault="00133B00">
      <w:pPr>
        <w:spacing w:line="276" w:lineRule="auto"/>
        <w:ind w:leftChars="10" w:left="21"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代表签字:                    　   </w:t>
      </w:r>
    </w:p>
    <w:p w14:paraId="17E16DA1" w14:textId="77777777" w:rsidR="00B330F1" w:rsidRDefault="00B330F1">
      <w:pPr>
        <w:spacing w:line="276" w:lineRule="auto"/>
        <w:rPr>
          <w:rFonts w:ascii="仿宋_GB2312" w:eastAsia="仿宋_GB2312" w:hAnsi="仿宋_GB2312" w:cs="仿宋_GB2312"/>
          <w:sz w:val="30"/>
          <w:szCs w:val="30"/>
        </w:rPr>
      </w:pPr>
    </w:p>
    <w:p w14:paraId="3E3776EE" w14:textId="77777777" w:rsidR="00B330F1" w:rsidRDefault="00133B00">
      <w:pPr>
        <w:spacing w:line="276"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乙 　 方:</w:t>
      </w:r>
    </w:p>
    <w:p w14:paraId="70DA6033" w14:textId="77777777" w:rsidR="00B330F1" w:rsidRDefault="00B330F1">
      <w:pPr>
        <w:spacing w:line="276" w:lineRule="auto"/>
        <w:rPr>
          <w:rFonts w:ascii="仿宋_GB2312" w:eastAsia="仿宋_GB2312" w:hAnsi="仿宋_GB2312" w:cs="仿宋_GB2312"/>
          <w:sz w:val="30"/>
          <w:szCs w:val="30"/>
        </w:rPr>
      </w:pPr>
    </w:p>
    <w:p w14:paraId="04A97945" w14:textId="77777777" w:rsidR="00B330F1" w:rsidRDefault="00133B00">
      <w:pPr>
        <w:spacing w:line="276"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单位盖章:</w:t>
      </w:r>
    </w:p>
    <w:p w14:paraId="749DFF8A" w14:textId="77777777" w:rsidR="00B330F1" w:rsidRDefault="00B330F1">
      <w:pPr>
        <w:spacing w:line="276" w:lineRule="auto"/>
        <w:rPr>
          <w:rFonts w:ascii="仿宋_GB2312" w:eastAsia="仿宋_GB2312" w:hAnsi="仿宋_GB2312" w:cs="仿宋_GB2312"/>
          <w:sz w:val="30"/>
          <w:szCs w:val="30"/>
        </w:rPr>
      </w:pPr>
    </w:p>
    <w:p w14:paraId="6C61492A" w14:textId="77777777" w:rsidR="00B330F1" w:rsidRDefault="00133B00">
      <w:pPr>
        <w:spacing w:line="276"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代表签字:</w:t>
      </w:r>
    </w:p>
    <w:p w14:paraId="6B40D028" w14:textId="77777777" w:rsidR="00B330F1" w:rsidRDefault="00B330F1">
      <w:pPr>
        <w:spacing w:line="276" w:lineRule="auto"/>
        <w:rPr>
          <w:rFonts w:ascii="仿宋_GB2312" w:eastAsia="仿宋_GB2312" w:hAnsi="仿宋_GB2312" w:cs="仿宋_GB2312"/>
          <w:sz w:val="30"/>
          <w:szCs w:val="30"/>
        </w:rPr>
      </w:pPr>
    </w:p>
    <w:p w14:paraId="307E9122" w14:textId="77777777" w:rsidR="00B330F1" w:rsidRDefault="00B330F1">
      <w:pPr>
        <w:pStyle w:val="a0"/>
      </w:pPr>
    </w:p>
    <w:p w14:paraId="02928FE9" w14:textId="77777777" w:rsidR="00B330F1" w:rsidRDefault="00B330F1">
      <w:pPr>
        <w:pStyle w:val="a0"/>
      </w:pPr>
    </w:p>
    <w:p w14:paraId="4BA786DB" w14:textId="77777777" w:rsidR="00B330F1" w:rsidRDefault="00B330F1">
      <w:pPr>
        <w:sectPr w:rsidR="00B330F1">
          <w:footerReference w:type="default" r:id="rId21"/>
          <w:pgSz w:w="11906" w:h="16838"/>
          <w:pgMar w:top="1440" w:right="1077" w:bottom="1440" w:left="1077" w:header="851" w:footer="992" w:gutter="0"/>
          <w:cols w:space="425"/>
          <w:docGrid w:type="lines" w:linePitch="312"/>
        </w:sectPr>
      </w:pPr>
    </w:p>
    <w:p w14:paraId="74ED55A7" w14:textId="77777777" w:rsidR="00B330F1" w:rsidRDefault="00B330F1"/>
    <w:sectPr w:rsidR="00B330F1">
      <w:footerReference w:type="default" r:id="rId22"/>
      <w:type w:val="continuous"/>
      <w:pgSz w:w="11906" w:h="16838"/>
      <w:pgMar w:top="1440" w:right="1077" w:bottom="1440"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EE1A6" w14:textId="77777777" w:rsidR="00045C2B" w:rsidRDefault="00045C2B">
      <w:r>
        <w:separator/>
      </w:r>
    </w:p>
  </w:endnote>
  <w:endnote w:type="continuationSeparator" w:id="0">
    <w:p w14:paraId="1B2AB516" w14:textId="77777777" w:rsidR="00045C2B" w:rsidRDefault="0004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charset w:val="00"/>
    <w:family w:val="roman"/>
    <w:pitch w:val="default"/>
    <w:sig w:usb0="00000000" w:usb1="00000000" w:usb2="00000000" w:usb3="00000000" w:csb0="00040001" w:csb1="00000000"/>
  </w:font>
  <w:font w:name="方正小标宋简体">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6109B" w14:textId="77777777" w:rsidR="00B330F1" w:rsidRDefault="00133B00">
    <w:pPr>
      <w:jc w:val="center"/>
    </w:pPr>
    <w:r>
      <w:fldChar w:fldCharType="begin"/>
    </w:r>
    <w:r>
      <w:instrText xml:space="preserve"> PAGE   \* MERGEFORMAT </w:instrText>
    </w:r>
    <w:r>
      <w:fldChar w:fldCharType="separate"/>
    </w:r>
    <w:r>
      <w:t>8</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D719" w14:textId="77777777" w:rsidR="00B330F1" w:rsidRDefault="00B330F1">
    <w:pPr>
      <w:pStyle w:val="af6"/>
      <w:tabs>
        <w:tab w:val="clear" w:pos="4153"/>
        <w:tab w:val="clear" w:pos="8306"/>
      </w:tabs>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038F5" w14:textId="77777777" w:rsidR="00B330F1" w:rsidRDefault="00133B00">
    <w:pPr>
      <w:jc w:val="center"/>
    </w:pPr>
    <w:r>
      <w:fldChar w:fldCharType="begin"/>
    </w:r>
    <w:r>
      <w:instrText xml:space="preserve"> PAGE   \* MERGEFORMAT </w:instrText>
    </w:r>
    <w:r>
      <w:fldChar w:fldCharType="separate"/>
    </w:r>
    <w:r>
      <w:t>66</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F7B5" w14:textId="77777777" w:rsidR="00B330F1" w:rsidRDefault="00133B00">
    <w:pPr>
      <w:jc w:val="center"/>
    </w:pPr>
    <w:r>
      <w:fldChar w:fldCharType="begin"/>
    </w:r>
    <w:r>
      <w:instrText xml:space="preserve"> PAGE   \* MERGEFORMAT </w:instrText>
    </w:r>
    <w:r>
      <w:fldChar w:fldCharType="separate"/>
    </w:r>
    <w:r>
      <w:t>89</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80F68" w14:textId="77777777" w:rsidR="00B330F1" w:rsidRDefault="00133B00">
    <w:pPr>
      <w:pStyle w:val="af6"/>
      <w:jc w:val="center"/>
    </w:pPr>
    <w:r>
      <w:fldChar w:fldCharType="begin"/>
    </w:r>
    <w:r>
      <w:instrText>PAGE   \* MERGEFORMAT</w:instrText>
    </w:r>
    <w:r>
      <w:fldChar w:fldCharType="separate"/>
    </w:r>
    <w:r>
      <w:rPr>
        <w:rFonts w:hint="eastAsia"/>
        <w:lang w:val="zh-CN"/>
      </w:rPr>
      <w:t>7</w:t>
    </w:r>
    <w:r>
      <w:rPr>
        <w:lang w:val="zh-CN"/>
      </w:rPr>
      <w:fldChar w:fldCharType="end"/>
    </w:r>
  </w:p>
  <w:p w14:paraId="4ED40E9A" w14:textId="77777777" w:rsidR="00B330F1" w:rsidRDefault="00B330F1">
    <w:pPr>
      <w:pStyle w:val="a5"/>
      <w:spacing w:line="14" w:lineRule="auto"/>
      <w:jc w:val="center"/>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6C46" w14:textId="77777777" w:rsidR="00B330F1" w:rsidRDefault="00133B00">
    <w:pPr>
      <w:pStyle w:val="af6"/>
      <w:jc w:val="center"/>
    </w:pPr>
    <w:r>
      <w:fldChar w:fldCharType="begin"/>
    </w:r>
    <w:r>
      <w:instrText>PAGE   \* MERGEFORMAT</w:instrText>
    </w:r>
    <w:r>
      <w:fldChar w:fldCharType="separate"/>
    </w:r>
    <w:r>
      <w:rPr>
        <w:rFonts w:hint="eastAsia"/>
        <w:lang w:val="zh-CN"/>
      </w:rPr>
      <w:t>7</w:t>
    </w:r>
    <w:r>
      <w:rPr>
        <w:lang w:val="zh-CN"/>
      </w:rPr>
      <w:fldChar w:fldCharType="end"/>
    </w:r>
  </w:p>
  <w:p w14:paraId="12F29B84" w14:textId="77777777" w:rsidR="00B330F1" w:rsidRDefault="00B330F1">
    <w:pPr>
      <w:pStyle w:val="a5"/>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9C12C" w14:textId="77777777" w:rsidR="00045C2B" w:rsidRDefault="00045C2B">
      <w:r>
        <w:separator/>
      </w:r>
    </w:p>
  </w:footnote>
  <w:footnote w:type="continuationSeparator" w:id="0">
    <w:p w14:paraId="441BEB41" w14:textId="77777777" w:rsidR="00045C2B" w:rsidRDefault="00045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89C62" w14:textId="77777777" w:rsidR="00B330F1" w:rsidRDefault="00B330F1">
    <w:pPr>
      <w:spacing w:afterLines="50" w:after="120" w:line="360" w:lineRule="auto"/>
      <w:jc w:val="left"/>
      <w:rPr>
        <w:rFonts w:ascii="方正小标宋简体" w:eastAsia="方正小标宋简体" w:hAnsi="黑体"/>
        <w:color w:val="80808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922E2" w14:textId="77777777" w:rsidR="00B330F1" w:rsidRDefault="00B330F1">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6BCFB" w14:textId="77777777" w:rsidR="00B330F1" w:rsidRDefault="00133B00">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2E4E" w14:textId="77777777" w:rsidR="00B330F1" w:rsidRDefault="00133B00">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1804" w14:textId="77777777" w:rsidR="00B330F1" w:rsidRDefault="00133B00">
    <w:r>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F0531" w14:textId="77777777" w:rsidR="00B330F1" w:rsidRDefault="00B330F1">
    <w:pPr>
      <w:pStyle w:val="af8"/>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6351D" w14:textId="77777777" w:rsidR="00B330F1" w:rsidRDefault="00B330F1">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157092"/>
    <w:multiLevelType w:val="singleLevel"/>
    <w:tmpl w:val="C2157092"/>
    <w:lvl w:ilvl="0">
      <w:start w:val="7"/>
      <w:numFmt w:val="decimal"/>
      <w:suff w:val="nothing"/>
      <w:lvlText w:val="%1、"/>
      <w:lvlJc w:val="left"/>
    </w:lvl>
  </w:abstractNum>
  <w:abstractNum w:abstractNumId="1" w15:restartNumberingAfterBreak="0">
    <w:nsid w:val="5E867695"/>
    <w:multiLevelType w:val="hybridMultilevel"/>
    <w:tmpl w:val="48845F88"/>
    <w:lvl w:ilvl="0" w:tplc="053E8030">
      <w:start w:val="8"/>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45503588">
    <w:abstractNumId w:val="0"/>
  </w:num>
  <w:num w:numId="2" w16cid:durableId="1693147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452"/>
    <w:rsid w:val="00000CD2"/>
    <w:rsid w:val="000014F2"/>
    <w:rsid w:val="0000178D"/>
    <w:rsid w:val="00017548"/>
    <w:rsid w:val="00020D7E"/>
    <w:rsid w:val="000264FA"/>
    <w:rsid w:val="000268BB"/>
    <w:rsid w:val="000307F0"/>
    <w:rsid w:val="0003544A"/>
    <w:rsid w:val="0004074D"/>
    <w:rsid w:val="00045C2B"/>
    <w:rsid w:val="00046265"/>
    <w:rsid w:val="000573A6"/>
    <w:rsid w:val="00057F4A"/>
    <w:rsid w:val="00063951"/>
    <w:rsid w:val="00066888"/>
    <w:rsid w:val="00097BA1"/>
    <w:rsid w:val="000A0C44"/>
    <w:rsid w:val="000A28A4"/>
    <w:rsid w:val="000C0D6D"/>
    <w:rsid w:val="000C14AC"/>
    <w:rsid w:val="000C39C2"/>
    <w:rsid w:val="000E6722"/>
    <w:rsid w:val="000F2E68"/>
    <w:rsid w:val="00103D4E"/>
    <w:rsid w:val="0011006C"/>
    <w:rsid w:val="00122840"/>
    <w:rsid w:val="001228AC"/>
    <w:rsid w:val="00123452"/>
    <w:rsid w:val="00133B00"/>
    <w:rsid w:val="00152CC0"/>
    <w:rsid w:val="00156BAE"/>
    <w:rsid w:val="0016170D"/>
    <w:rsid w:val="001618E2"/>
    <w:rsid w:val="00173581"/>
    <w:rsid w:val="00183AF2"/>
    <w:rsid w:val="00196D9B"/>
    <w:rsid w:val="001C1CB0"/>
    <w:rsid w:val="001E0A3C"/>
    <w:rsid w:val="001E3E13"/>
    <w:rsid w:val="001E6610"/>
    <w:rsid w:val="001F180B"/>
    <w:rsid w:val="001F70F1"/>
    <w:rsid w:val="002045CF"/>
    <w:rsid w:val="00213F6C"/>
    <w:rsid w:val="00215578"/>
    <w:rsid w:val="00225F63"/>
    <w:rsid w:val="0023475A"/>
    <w:rsid w:val="00235FBE"/>
    <w:rsid w:val="002461CD"/>
    <w:rsid w:val="002505DC"/>
    <w:rsid w:val="00252F61"/>
    <w:rsid w:val="0026074B"/>
    <w:rsid w:val="00262469"/>
    <w:rsid w:val="002670E6"/>
    <w:rsid w:val="00267B5F"/>
    <w:rsid w:val="00272197"/>
    <w:rsid w:val="002756A7"/>
    <w:rsid w:val="002835D2"/>
    <w:rsid w:val="002836D2"/>
    <w:rsid w:val="002A0C7C"/>
    <w:rsid w:val="002A461E"/>
    <w:rsid w:val="002A51C5"/>
    <w:rsid w:val="002B0722"/>
    <w:rsid w:val="002B55D1"/>
    <w:rsid w:val="002C0B00"/>
    <w:rsid w:val="002D349E"/>
    <w:rsid w:val="002D5292"/>
    <w:rsid w:val="002D6268"/>
    <w:rsid w:val="002E4F91"/>
    <w:rsid w:val="002F3A4E"/>
    <w:rsid w:val="002F78BD"/>
    <w:rsid w:val="00312AB2"/>
    <w:rsid w:val="00320755"/>
    <w:rsid w:val="00322BEA"/>
    <w:rsid w:val="00324A7B"/>
    <w:rsid w:val="00325F71"/>
    <w:rsid w:val="00327FC2"/>
    <w:rsid w:val="003306AB"/>
    <w:rsid w:val="00345885"/>
    <w:rsid w:val="00350A68"/>
    <w:rsid w:val="003671D9"/>
    <w:rsid w:val="00385404"/>
    <w:rsid w:val="0039144D"/>
    <w:rsid w:val="00392BD8"/>
    <w:rsid w:val="00395555"/>
    <w:rsid w:val="003965BE"/>
    <w:rsid w:val="003977AF"/>
    <w:rsid w:val="003C3254"/>
    <w:rsid w:val="003D4649"/>
    <w:rsid w:val="003D5FC3"/>
    <w:rsid w:val="003D617D"/>
    <w:rsid w:val="00404E85"/>
    <w:rsid w:val="00405CFD"/>
    <w:rsid w:val="004200F8"/>
    <w:rsid w:val="0047108F"/>
    <w:rsid w:val="00473E68"/>
    <w:rsid w:val="0049172B"/>
    <w:rsid w:val="00492749"/>
    <w:rsid w:val="00493EEF"/>
    <w:rsid w:val="004A53C6"/>
    <w:rsid w:val="004D32C2"/>
    <w:rsid w:val="004E536A"/>
    <w:rsid w:val="004E5BA5"/>
    <w:rsid w:val="004E6697"/>
    <w:rsid w:val="004F248B"/>
    <w:rsid w:val="00506DCA"/>
    <w:rsid w:val="00520534"/>
    <w:rsid w:val="00526547"/>
    <w:rsid w:val="0054079E"/>
    <w:rsid w:val="00550DA6"/>
    <w:rsid w:val="005510B7"/>
    <w:rsid w:val="00551DF4"/>
    <w:rsid w:val="00560EA7"/>
    <w:rsid w:val="00571122"/>
    <w:rsid w:val="005727D9"/>
    <w:rsid w:val="0057357A"/>
    <w:rsid w:val="00581776"/>
    <w:rsid w:val="00595F3C"/>
    <w:rsid w:val="005A3BFA"/>
    <w:rsid w:val="005A5091"/>
    <w:rsid w:val="005B473E"/>
    <w:rsid w:val="005C42C3"/>
    <w:rsid w:val="005E67DC"/>
    <w:rsid w:val="005F5BB2"/>
    <w:rsid w:val="005F70E9"/>
    <w:rsid w:val="0061669F"/>
    <w:rsid w:val="00635078"/>
    <w:rsid w:val="006416D9"/>
    <w:rsid w:val="006423E5"/>
    <w:rsid w:val="0065537D"/>
    <w:rsid w:val="00661F09"/>
    <w:rsid w:val="00662637"/>
    <w:rsid w:val="00675649"/>
    <w:rsid w:val="006C184E"/>
    <w:rsid w:val="006C54C5"/>
    <w:rsid w:val="006D3E1F"/>
    <w:rsid w:val="006F25A2"/>
    <w:rsid w:val="006F4A40"/>
    <w:rsid w:val="006F717D"/>
    <w:rsid w:val="007021C4"/>
    <w:rsid w:val="007027FE"/>
    <w:rsid w:val="00717ABE"/>
    <w:rsid w:val="00721E72"/>
    <w:rsid w:val="007238BB"/>
    <w:rsid w:val="007254EB"/>
    <w:rsid w:val="0074714C"/>
    <w:rsid w:val="007876B4"/>
    <w:rsid w:val="00794943"/>
    <w:rsid w:val="007A1CCB"/>
    <w:rsid w:val="007A20B3"/>
    <w:rsid w:val="007A27BF"/>
    <w:rsid w:val="007A4693"/>
    <w:rsid w:val="007C7087"/>
    <w:rsid w:val="007F276D"/>
    <w:rsid w:val="0081365B"/>
    <w:rsid w:val="008248EB"/>
    <w:rsid w:val="0082756B"/>
    <w:rsid w:val="00847436"/>
    <w:rsid w:val="00851A8E"/>
    <w:rsid w:val="008757A6"/>
    <w:rsid w:val="008767AE"/>
    <w:rsid w:val="008868B2"/>
    <w:rsid w:val="00886A78"/>
    <w:rsid w:val="008976DB"/>
    <w:rsid w:val="008A2DC6"/>
    <w:rsid w:val="008A7339"/>
    <w:rsid w:val="008A7D22"/>
    <w:rsid w:val="008B1514"/>
    <w:rsid w:val="008B7F9C"/>
    <w:rsid w:val="008C4511"/>
    <w:rsid w:val="008D7772"/>
    <w:rsid w:val="00901426"/>
    <w:rsid w:val="00905139"/>
    <w:rsid w:val="00915486"/>
    <w:rsid w:val="00924463"/>
    <w:rsid w:val="00927A1F"/>
    <w:rsid w:val="009308BD"/>
    <w:rsid w:val="00934256"/>
    <w:rsid w:val="0093484D"/>
    <w:rsid w:val="009357A7"/>
    <w:rsid w:val="0094551C"/>
    <w:rsid w:val="00975897"/>
    <w:rsid w:val="009854C6"/>
    <w:rsid w:val="009864B9"/>
    <w:rsid w:val="00986B80"/>
    <w:rsid w:val="009912FF"/>
    <w:rsid w:val="009A48A4"/>
    <w:rsid w:val="009A670E"/>
    <w:rsid w:val="009B02D1"/>
    <w:rsid w:val="009B19C1"/>
    <w:rsid w:val="009B1A5B"/>
    <w:rsid w:val="009B1A6B"/>
    <w:rsid w:val="009D0BB6"/>
    <w:rsid w:val="009D2F9F"/>
    <w:rsid w:val="009D6FCA"/>
    <w:rsid w:val="009E0846"/>
    <w:rsid w:val="009E3522"/>
    <w:rsid w:val="009E69D6"/>
    <w:rsid w:val="009F146D"/>
    <w:rsid w:val="00A0515F"/>
    <w:rsid w:val="00A077A3"/>
    <w:rsid w:val="00A07D9F"/>
    <w:rsid w:val="00A10DD2"/>
    <w:rsid w:val="00A11C33"/>
    <w:rsid w:val="00A206B2"/>
    <w:rsid w:val="00A2325F"/>
    <w:rsid w:val="00A400B9"/>
    <w:rsid w:val="00A41B36"/>
    <w:rsid w:val="00A425C7"/>
    <w:rsid w:val="00A5136F"/>
    <w:rsid w:val="00A605A9"/>
    <w:rsid w:val="00A710B0"/>
    <w:rsid w:val="00A7329B"/>
    <w:rsid w:val="00A90771"/>
    <w:rsid w:val="00A91AE9"/>
    <w:rsid w:val="00A95340"/>
    <w:rsid w:val="00A96AE7"/>
    <w:rsid w:val="00AB4E23"/>
    <w:rsid w:val="00AD376F"/>
    <w:rsid w:val="00AE3E06"/>
    <w:rsid w:val="00AF033C"/>
    <w:rsid w:val="00AF204A"/>
    <w:rsid w:val="00B02718"/>
    <w:rsid w:val="00B12D92"/>
    <w:rsid w:val="00B16EF4"/>
    <w:rsid w:val="00B176A4"/>
    <w:rsid w:val="00B27BEC"/>
    <w:rsid w:val="00B330F1"/>
    <w:rsid w:val="00B34E22"/>
    <w:rsid w:val="00B36F73"/>
    <w:rsid w:val="00B419C7"/>
    <w:rsid w:val="00B55965"/>
    <w:rsid w:val="00B61816"/>
    <w:rsid w:val="00B62FCC"/>
    <w:rsid w:val="00B81E21"/>
    <w:rsid w:val="00B85723"/>
    <w:rsid w:val="00B92DB0"/>
    <w:rsid w:val="00B94725"/>
    <w:rsid w:val="00BA2FDD"/>
    <w:rsid w:val="00BC6899"/>
    <w:rsid w:val="00BC7F86"/>
    <w:rsid w:val="00BD1ED3"/>
    <w:rsid w:val="00BF1DDA"/>
    <w:rsid w:val="00C06DF5"/>
    <w:rsid w:val="00C22C3B"/>
    <w:rsid w:val="00C41C0D"/>
    <w:rsid w:val="00C42D42"/>
    <w:rsid w:val="00C466D4"/>
    <w:rsid w:val="00C54EEC"/>
    <w:rsid w:val="00C61C43"/>
    <w:rsid w:val="00C63CA5"/>
    <w:rsid w:val="00C7141B"/>
    <w:rsid w:val="00C71A4B"/>
    <w:rsid w:val="00C7591E"/>
    <w:rsid w:val="00CB0101"/>
    <w:rsid w:val="00CB1F37"/>
    <w:rsid w:val="00CB468B"/>
    <w:rsid w:val="00CD1BA9"/>
    <w:rsid w:val="00CD3ADC"/>
    <w:rsid w:val="00CD5422"/>
    <w:rsid w:val="00CD7A3F"/>
    <w:rsid w:val="00CD7DD9"/>
    <w:rsid w:val="00CE4CDE"/>
    <w:rsid w:val="00CF0A4D"/>
    <w:rsid w:val="00D002DA"/>
    <w:rsid w:val="00D126C7"/>
    <w:rsid w:val="00D27A75"/>
    <w:rsid w:val="00D3124E"/>
    <w:rsid w:val="00D452A1"/>
    <w:rsid w:val="00D621C3"/>
    <w:rsid w:val="00D6492D"/>
    <w:rsid w:val="00D6722F"/>
    <w:rsid w:val="00DA4014"/>
    <w:rsid w:val="00DA6434"/>
    <w:rsid w:val="00DC18CC"/>
    <w:rsid w:val="00DD2600"/>
    <w:rsid w:val="00DD26BA"/>
    <w:rsid w:val="00DD5FEC"/>
    <w:rsid w:val="00DE3D06"/>
    <w:rsid w:val="00E06732"/>
    <w:rsid w:val="00E15319"/>
    <w:rsid w:val="00E310AC"/>
    <w:rsid w:val="00E32362"/>
    <w:rsid w:val="00E51A5C"/>
    <w:rsid w:val="00E52289"/>
    <w:rsid w:val="00E64D16"/>
    <w:rsid w:val="00E66EAD"/>
    <w:rsid w:val="00E83768"/>
    <w:rsid w:val="00E91D6D"/>
    <w:rsid w:val="00EA1A12"/>
    <w:rsid w:val="00EA3717"/>
    <w:rsid w:val="00EA4F93"/>
    <w:rsid w:val="00EB4A4B"/>
    <w:rsid w:val="00EB5DB6"/>
    <w:rsid w:val="00EC04B7"/>
    <w:rsid w:val="00EC2DCE"/>
    <w:rsid w:val="00EC4FA3"/>
    <w:rsid w:val="00EF686D"/>
    <w:rsid w:val="00F1478A"/>
    <w:rsid w:val="00F163B7"/>
    <w:rsid w:val="00F167B2"/>
    <w:rsid w:val="00F2147A"/>
    <w:rsid w:val="00F45648"/>
    <w:rsid w:val="00F61B75"/>
    <w:rsid w:val="00F6322A"/>
    <w:rsid w:val="00F7575A"/>
    <w:rsid w:val="00F951CB"/>
    <w:rsid w:val="00FA36BF"/>
    <w:rsid w:val="00FC2A77"/>
    <w:rsid w:val="00FD14CE"/>
    <w:rsid w:val="00FE3CB1"/>
    <w:rsid w:val="00FE4EF3"/>
    <w:rsid w:val="00FE530B"/>
    <w:rsid w:val="00FE727C"/>
    <w:rsid w:val="00FF374A"/>
    <w:rsid w:val="021E6547"/>
    <w:rsid w:val="02F327FE"/>
    <w:rsid w:val="033E6B1A"/>
    <w:rsid w:val="035E7100"/>
    <w:rsid w:val="038C592B"/>
    <w:rsid w:val="039E740C"/>
    <w:rsid w:val="03B629A7"/>
    <w:rsid w:val="041D1575"/>
    <w:rsid w:val="043B5B50"/>
    <w:rsid w:val="04B75458"/>
    <w:rsid w:val="06B0664F"/>
    <w:rsid w:val="06B31420"/>
    <w:rsid w:val="06D7510F"/>
    <w:rsid w:val="06E07C85"/>
    <w:rsid w:val="06F07F7E"/>
    <w:rsid w:val="06FD21BD"/>
    <w:rsid w:val="07027CB2"/>
    <w:rsid w:val="074F1149"/>
    <w:rsid w:val="07A54808"/>
    <w:rsid w:val="07EA2C20"/>
    <w:rsid w:val="08A9055F"/>
    <w:rsid w:val="094E3682"/>
    <w:rsid w:val="09924E9E"/>
    <w:rsid w:val="09E35B78"/>
    <w:rsid w:val="0AD6392F"/>
    <w:rsid w:val="0B416FFB"/>
    <w:rsid w:val="0B756CA4"/>
    <w:rsid w:val="0BE36DAD"/>
    <w:rsid w:val="0BE43E2A"/>
    <w:rsid w:val="0C000C64"/>
    <w:rsid w:val="0C147483"/>
    <w:rsid w:val="0C1E3772"/>
    <w:rsid w:val="0CBD6B55"/>
    <w:rsid w:val="0D046532"/>
    <w:rsid w:val="0E5F1595"/>
    <w:rsid w:val="0E63372C"/>
    <w:rsid w:val="0F87169C"/>
    <w:rsid w:val="0F98259A"/>
    <w:rsid w:val="10745A63"/>
    <w:rsid w:val="10955018"/>
    <w:rsid w:val="10E0388D"/>
    <w:rsid w:val="11A1094C"/>
    <w:rsid w:val="11E35806"/>
    <w:rsid w:val="120B7F8F"/>
    <w:rsid w:val="12661A3D"/>
    <w:rsid w:val="12C95535"/>
    <w:rsid w:val="13286CF2"/>
    <w:rsid w:val="13CA1B57"/>
    <w:rsid w:val="13FC18B3"/>
    <w:rsid w:val="14FF68A2"/>
    <w:rsid w:val="152E3831"/>
    <w:rsid w:val="158B784A"/>
    <w:rsid w:val="1622230E"/>
    <w:rsid w:val="16FE3B28"/>
    <w:rsid w:val="17002A49"/>
    <w:rsid w:val="1753360A"/>
    <w:rsid w:val="17BB6387"/>
    <w:rsid w:val="17DF5CA4"/>
    <w:rsid w:val="1805652E"/>
    <w:rsid w:val="184B6419"/>
    <w:rsid w:val="18784278"/>
    <w:rsid w:val="18F953B8"/>
    <w:rsid w:val="19704F4F"/>
    <w:rsid w:val="1A2975D8"/>
    <w:rsid w:val="1AB30BF5"/>
    <w:rsid w:val="1C3404B6"/>
    <w:rsid w:val="1C737230"/>
    <w:rsid w:val="1DAF5B93"/>
    <w:rsid w:val="1F8E612F"/>
    <w:rsid w:val="204A02A8"/>
    <w:rsid w:val="215538E5"/>
    <w:rsid w:val="219F0581"/>
    <w:rsid w:val="22650C60"/>
    <w:rsid w:val="2277204C"/>
    <w:rsid w:val="22E449E3"/>
    <w:rsid w:val="239859CF"/>
    <w:rsid w:val="24066307"/>
    <w:rsid w:val="240A7801"/>
    <w:rsid w:val="241035B6"/>
    <w:rsid w:val="249266C1"/>
    <w:rsid w:val="24F4298A"/>
    <w:rsid w:val="24FC5073"/>
    <w:rsid w:val="253667F0"/>
    <w:rsid w:val="25622939"/>
    <w:rsid w:val="256B13EC"/>
    <w:rsid w:val="25755DC7"/>
    <w:rsid w:val="25C44D0E"/>
    <w:rsid w:val="25E42F4C"/>
    <w:rsid w:val="25EE5B79"/>
    <w:rsid w:val="264E6051"/>
    <w:rsid w:val="26EA543F"/>
    <w:rsid w:val="26EC20B9"/>
    <w:rsid w:val="271E5F78"/>
    <w:rsid w:val="27481BC6"/>
    <w:rsid w:val="27787438"/>
    <w:rsid w:val="280262A6"/>
    <w:rsid w:val="28531802"/>
    <w:rsid w:val="28CB3F50"/>
    <w:rsid w:val="28E444C1"/>
    <w:rsid w:val="29037B8D"/>
    <w:rsid w:val="291122AA"/>
    <w:rsid w:val="294B4AF0"/>
    <w:rsid w:val="2A377AEF"/>
    <w:rsid w:val="2A4313C2"/>
    <w:rsid w:val="2A8951DA"/>
    <w:rsid w:val="2ABD4C84"/>
    <w:rsid w:val="2AD01CF1"/>
    <w:rsid w:val="2BAC1E16"/>
    <w:rsid w:val="2C027C88"/>
    <w:rsid w:val="2C5129BE"/>
    <w:rsid w:val="2CDE5006"/>
    <w:rsid w:val="2D391DD0"/>
    <w:rsid w:val="2DAC07F4"/>
    <w:rsid w:val="2E172A6D"/>
    <w:rsid w:val="2E1D524D"/>
    <w:rsid w:val="2E4857F7"/>
    <w:rsid w:val="2F155F25"/>
    <w:rsid w:val="2F6A2714"/>
    <w:rsid w:val="2F7610B9"/>
    <w:rsid w:val="2FEC1F99"/>
    <w:rsid w:val="306B04F2"/>
    <w:rsid w:val="30801013"/>
    <w:rsid w:val="30BA4FD6"/>
    <w:rsid w:val="311566B0"/>
    <w:rsid w:val="31223F72"/>
    <w:rsid w:val="31AA6DF8"/>
    <w:rsid w:val="325A081E"/>
    <w:rsid w:val="32877139"/>
    <w:rsid w:val="32BB4322"/>
    <w:rsid w:val="32DF6F75"/>
    <w:rsid w:val="3307064A"/>
    <w:rsid w:val="337A6C9E"/>
    <w:rsid w:val="33F94067"/>
    <w:rsid w:val="342310E4"/>
    <w:rsid w:val="348C6D55"/>
    <w:rsid w:val="36D026DB"/>
    <w:rsid w:val="37647A49"/>
    <w:rsid w:val="37782914"/>
    <w:rsid w:val="3782251A"/>
    <w:rsid w:val="379D2F5B"/>
    <w:rsid w:val="37A8477B"/>
    <w:rsid w:val="37BC1633"/>
    <w:rsid w:val="37EB016A"/>
    <w:rsid w:val="38F77C64"/>
    <w:rsid w:val="39B50A30"/>
    <w:rsid w:val="3B0B6CC6"/>
    <w:rsid w:val="3C430575"/>
    <w:rsid w:val="3C97535E"/>
    <w:rsid w:val="3CB533E3"/>
    <w:rsid w:val="3CCB1742"/>
    <w:rsid w:val="3CFF4727"/>
    <w:rsid w:val="3DBB060D"/>
    <w:rsid w:val="3DD60F75"/>
    <w:rsid w:val="3EA07024"/>
    <w:rsid w:val="3F1D2F3F"/>
    <w:rsid w:val="3FDC5EBE"/>
    <w:rsid w:val="404B5C4A"/>
    <w:rsid w:val="407B1F03"/>
    <w:rsid w:val="4081341A"/>
    <w:rsid w:val="409E221E"/>
    <w:rsid w:val="40D54E75"/>
    <w:rsid w:val="4100355C"/>
    <w:rsid w:val="41CA0DF1"/>
    <w:rsid w:val="42156510"/>
    <w:rsid w:val="421B25DB"/>
    <w:rsid w:val="423F533B"/>
    <w:rsid w:val="42B37AD7"/>
    <w:rsid w:val="4317780C"/>
    <w:rsid w:val="437F275D"/>
    <w:rsid w:val="43D561DF"/>
    <w:rsid w:val="43F81C45"/>
    <w:rsid w:val="443317EA"/>
    <w:rsid w:val="44677DFA"/>
    <w:rsid w:val="44C33240"/>
    <w:rsid w:val="44E741EE"/>
    <w:rsid w:val="451E392D"/>
    <w:rsid w:val="46004F6F"/>
    <w:rsid w:val="461B60BF"/>
    <w:rsid w:val="464B655A"/>
    <w:rsid w:val="465810C1"/>
    <w:rsid w:val="47AD4D0A"/>
    <w:rsid w:val="4860425D"/>
    <w:rsid w:val="48E31991"/>
    <w:rsid w:val="49064E04"/>
    <w:rsid w:val="496B24D0"/>
    <w:rsid w:val="498A60C0"/>
    <w:rsid w:val="4A565917"/>
    <w:rsid w:val="4AD90562"/>
    <w:rsid w:val="4B074E64"/>
    <w:rsid w:val="4B4D78D8"/>
    <w:rsid w:val="4B5847EC"/>
    <w:rsid w:val="4BD25472"/>
    <w:rsid w:val="4C5D43D1"/>
    <w:rsid w:val="4CC21042"/>
    <w:rsid w:val="4D502AF2"/>
    <w:rsid w:val="4D714816"/>
    <w:rsid w:val="4E6B4968"/>
    <w:rsid w:val="4E6C5BD4"/>
    <w:rsid w:val="4EEE4370"/>
    <w:rsid w:val="4F0612C4"/>
    <w:rsid w:val="4F8F55D5"/>
    <w:rsid w:val="4FBF5D0D"/>
    <w:rsid w:val="4FC11A85"/>
    <w:rsid w:val="4FFB2A21"/>
    <w:rsid w:val="50B3232E"/>
    <w:rsid w:val="50B74C36"/>
    <w:rsid w:val="51D6733E"/>
    <w:rsid w:val="51E7154B"/>
    <w:rsid w:val="521F63FD"/>
    <w:rsid w:val="53360094"/>
    <w:rsid w:val="53957C99"/>
    <w:rsid w:val="53A07C03"/>
    <w:rsid w:val="545D78A2"/>
    <w:rsid w:val="54E84D70"/>
    <w:rsid w:val="54FF095A"/>
    <w:rsid w:val="56063820"/>
    <w:rsid w:val="560B5705"/>
    <w:rsid w:val="567C185F"/>
    <w:rsid w:val="56A51FC7"/>
    <w:rsid w:val="56B37C4E"/>
    <w:rsid w:val="578A2C52"/>
    <w:rsid w:val="57C2584D"/>
    <w:rsid w:val="58733B38"/>
    <w:rsid w:val="58D5034F"/>
    <w:rsid w:val="58E45075"/>
    <w:rsid w:val="591B677F"/>
    <w:rsid w:val="595321A7"/>
    <w:rsid w:val="59D95175"/>
    <w:rsid w:val="5AC4067B"/>
    <w:rsid w:val="5ADF1011"/>
    <w:rsid w:val="5B296730"/>
    <w:rsid w:val="5C2A6C04"/>
    <w:rsid w:val="5C473312"/>
    <w:rsid w:val="5CEC5C67"/>
    <w:rsid w:val="5E764D69"/>
    <w:rsid w:val="60097FE8"/>
    <w:rsid w:val="609603C4"/>
    <w:rsid w:val="60AC5E39"/>
    <w:rsid w:val="615A049E"/>
    <w:rsid w:val="616C7377"/>
    <w:rsid w:val="61AD3C17"/>
    <w:rsid w:val="62023B22"/>
    <w:rsid w:val="621104F0"/>
    <w:rsid w:val="62206ADF"/>
    <w:rsid w:val="62332FF4"/>
    <w:rsid w:val="62DC368C"/>
    <w:rsid w:val="62FD4E0F"/>
    <w:rsid w:val="6300246C"/>
    <w:rsid w:val="63147CC6"/>
    <w:rsid w:val="635C3B47"/>
    <w:rsid w:val="63AD0032"/>
    <w:rsid w:val="63EF5E7A"/>
    <w:rsid w:val="64177A6E"/>
    <w:rsid w:val="65273C9F"/>
    <w:rsid w:val="65992D0C"/>
    <w:rsid w:val="65CB4E3A"/>
    <w:rsid w:val="65D5373C"/>
    <w:rsid w:val="660202AA"/>
    <w:rsid w:val="663A0D68"/>
    <w:rsid w:val="673D5A3D"/>
    <w:rsid w:val="67AC4971"/>
    <w:rsid w:val="682D27CA"/>
    <w:rsid w:val="686D2352"/>
    <w:rsid w:val="69280027"/>
    <w:rsid w:val="6A5B59E1"/>
    <w:rsid w:val="6A86594D"/>
    <w:rsid w:val="6A9A6D03"/>
    <w:rsid w:val="6AF208ED"/>
    <w:rsid w:val="6AF43CFC"/>
    <w:rsid w:val="6B0A3E88"/>
    <w:rsid w:val="6B87372B"/>
    <w:rsid w:val="6C49098E"/>
    <w:rsid w:val="6D8819DC"/>
    <w:rsid w:val="6E1B015A"/>
    <w:rsid w:val="6E535B46"/>
    <w:rsid w:val="6F9C0E28"/>
    <w:rsid w:val="6FC32B1E"/>
    <w:rsid w:val="6FCA12D5"/>
    <w:rsid w:val="707D0638"/>
    <w:rsid w:val="70A24B63"/>
    <w:rsid w:val="713A6130"/>
    <w:rsid w:val="71970440"/>
    <w:rsid w:val="72BE403C"/>
    <w:rsid w:val="739E1612"/>
    <w:rsid w:val="73F97190"/>
    <w:rsid w:val="740A6CA7"/>
    <w:rsid w:val="74722448"/>
    <w:rsid w:val="74A25132"/>
    <w:rsid w:val="74E30EDB"/>
    <w:rsid w:val="74F160B9"/>
    <w:rsid w:val="751122B7"/>
    <w:rsid w:val="768C7E47"/>
    <w:rsid w:val="773C7ABF"/>
    <w:rsid w:val="77562203"/>
    <w:rsid w:val="779B6E70"/>
    <w:rsid w:val="77F24622"/>
    <w:rsid w:val="780E032C"/>
    <w:rsid w:val="7A7F6C2C"/>
    <w:rsid w:val="7B29542B"/>
    <w:rsid w:val="7B2A40D3"/>
    <w:rsid w:val="7B6E2D0A"/>
    <w:rsid w:val="7BF30969"/>
    <w:rsid w:val="7C044924"/>
    <w:rsid w:val="7C3E1C90"/>
    <w:rsid w:val="7C7E6484"/>
    <w:rsid w:val="7D2E1B77"/>
    <w:rsid w:val="7DB1014D"/>
    <w:rsid w:val="7DE844FD"/>
    <w:rsid w:val="7E3D0917"/>
    <w:rsid w:val="7E406954"/>
    <w:rsid w:val="7E5245B1"/>
    <w:rsid w:val="7E7D2219"/>
    <w:rsid w:val="7F3F1EB1"/>
    <w:rsid w:val="7F6B2CFA"/>
    <w:rsid w:val="7F7B668C"/>
    <w:rsid w:val="7FF07699"/>
    <w:rsid w:val="7FF8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BE602"/>
  <w15:docId w15:val="{61945EEC-7271-4B10-816D-C745B33FF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uiPriority="0" w:qFormat="1"/>
    <w:lsdException w:name="index heading"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0C0D6D"/>
    <w:pPr>
      <w:widowControl w:val="0"/>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line="420" w:lineRule="auto"/>
    </w:pPr>
    <w:rPr>
      <w:kern w:val="0"/>
      <w:sz w:val="24"/>
      <w:szCs w:val="24"/>
    </w:rPr>
  </w:style>
  <w:style w:type="paragraph" w:styleId="a5">
    <w:name w:val="Normal Indent"/>
    <w:basedOn w:val="a"/>
    <w:link w:val="a6"/>
    <w:qFormat/>
    <w:pPr>
      <w:ind w:firstLine="420"/>
    </w:pPr>
    <w:rPr>
      <w:szCs w:val="21"/>
    </w:rPr>
  </w:style>
  <w:style w:type="paragraph" w:styleId="a7">
    <w:name w:val="List Bullet"/>
    <w:basedOn w:val="a"/>
    <w:qFormat/>
    <w:pPr>
      <w:tabs>
        <w:tab w:val="left" w:pos="360"/>
      </w:tabs>
      <w:ind w:left="360" w:hangingChars="200" w:hanging="200"/>
    </w:pPr>
    <w:rPr>
      <w:szCs w:val="21"/>
    </w:rPr>
  </w:style>
  <w:style w:type="paragraph" w:styleId="a8">
    <w:name w:val="Document Map"/>
    <w:basedOn w:val="a"/>
    <w:link w:val="a9"/>
    <w:qFormat/>
    <w:rPr>
      <w:rFonts w:ascii="宋体"/>
      <w:sz w:val="18"/>
      <w:szCs w:val="18"/>
    </w:rPr>
  </w:style>
  <w:style w:type="paragraph" w:styleId="aa">
    <w:name w:val="toa heading"/>
    <w:basedOn w:val="a"/>
    <w:next w:val="a"/>
    <w:qFormat/>
    <w:pPr>
      <w:spacing w:before="120"/>
    </w:pPr>
    <w:rPr>
      <w:rFonts w:ascii="Arial" w:hAnsi="Arial" w:cs="Arial"/>
      <w:sz w:val="24"/>
    </w:rPr>
  </w:style>
  <w:style w:type="paragraph" w:styleId="ab">
    <w:name w:val="annotation text"/>
    <w:basedOn w:val="a"/>
    <w:link w:val="ac"/>
    <w:qFormat/>
    <w:pPr>
      <w:jc w:val="left"/>
    </w:pPr>
    <w:rPr>
      <w:kern w:val="0"/>
      <w:sz w:val="28"/>
      <w:szCs w:val="28"/>
    </w:rPr>
  </w:style>
  <w:style w:type="paragraph" w:styleId="ad">
    <w:name w:val="Body Text Indent"/>
    <w:basedOn w:val="a"/>
    <w:link w:val="ae"/>
    <w:uiPriority w:val="99"/>
    <w:qFormat/>
    <w:pPr>
      <w:ind w:firstLine="600"/>
    </w:pPr>
    <w:rPr>
      <w:kern w:val="0"/>
      <w:sz w:val="20"/>
      <w:szCs w:val="20"/>
    </w:rPr>
  </w:style>
  <w:style w:type="paragraph" w:styleId="af">
    <w:name w:val="Block Text"/>
    <w:basedOn w:val="a"/>
    <w:qFormat/>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qFormat/>
    <w:pPr>
      <w:ind w:leftChars="400" w:left="840"/>
    </w:pPr>
    <w:rPr>
      <w:szCs w:val="21"/>
    </w:rPr>
  </w:style>
  <w:style w:type="paragraph" w:styleId="af0">
    <w:name w:val="Plain Text"/>
    <w:basedOn w:val="a"/>
    <w:link w:val="af1"/>
    <w:qFormat/>
    <w:rPr>
      <w:rFonts w:ascii="宋体" w:hAnsi="Courier New"/>
      <w:kern w:val="0"/>
      <w:szCs w:val="21"/>
    </w:rPr>
  </w:style>
  <w:style w:type="paragraph" w:styleId="af2">
    <w:name w:val="Date"/>
    <w:basedOn w:val="a"/>
    <w:next w:val="a"/>
    <w:link w:val="af3"/>
    <w:qFormat/>
    <w:pPr>
      <w:ind w:leftChars="2500" w:left="100"/>
    </w:pPr>
    <w:rPr>
      <w:rFonts w:eastAsia="等线"/>
      <w:kern w:val="0"/>
      <w:sz w:val="20"/>
      <w:szCs w:val="21"/>
    </w:rPr>
  </w:style>
  <w:style w:type="paragraph" w:styleId="21">
    <w:name w:val="Body Text Indent 2"/>
    <w:basedOn w:val="a"/>
    <w:link w:val="22"/>
    <w:qFormat/>
    <w:pPr>
      <w:spacing w:after="120" w:line="480" w:lineRule="auto"/>
      <w:ind w:leftChars="200" w:left="420"/>
    </w:pPr>
    <w:rPr>
      <w:rFonts w:eastAsia="等线"/>
      <w:kern w:val="0"/>
      <w:sz w:val="20"/>
      <w:szCs w:val="21"/>
    </w:rPr>
  </w:style>
  <w:style w:type="paragraph" w:styleId="af4">
    <w:name w:val="Balloon Text"/>
    <w:basedOn w:val="a"/>
    <w:link w:val="af5"/>
    <w:qFormat/>
    <w:rPr>
      <w:kern w:val="0"/>
      <w:sz w:val="18"/>
      <w:szCs w:val="18"/>
    </w:rPr>
  </w:style>
  <w:style w:type="paragraph" w:styleId="af6">
    <w:name w:val="footer"/>
    <w:basedOn w:val="a"/>
    <w:link w:val="af7"/>
    <w:qFormat/>
    <w:pPr>
      <w:tabs>
        <w:tab w:val="center" w:pos="4153"/>
        <w:tab w:val="right" w:pos="8306"/>
      </w:tabs>
      <w:snapToGrid w:val="0"/>
      <w:jc w:val="left"/>
    </w:pPr>
    <w:rPr>
      <w:kern w:val="0"/>
      <w:sz w:val="18"/>
      <w:szCs w:val="18"/>
    </w:rPr>
  </w:style>
  <w:style w:type="paragraph" w:styleId="af8">
    <w:name w:val="header"/>
    <w:basedOn w:val="a"/>
    <w:link w:val="af9"/>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qFormat/>
    <w:rPr>
      <w:szCs w:val="21"/>
    </w:rPr>
  </w:style>
  <w:style w:type="paragraph" w:styleId="afa">
    <w:name w:val="index heading"/>
    <w:basedOn w:val="a"/>
    <w:next w:val="11"/>
    <w:qFormat/>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11">
    <w:name w:val="index 1"/>
    <w:basedOn w:val="a"/>
    <w:next w:val="a"/>
    <w:uiPriority w:val="99"/>
    <w:semiHidden/>
    <w:unhideWhenUsed/>
    <w:qFormat/>
  </w:style>
  <w:style w:type="paragraph" w:styleId="31">
    <w:name w:val="Body Text Indent 3"/>
    <w:basedOn w:val="a"/>
    <w:link w:val="32"/>
    <w:qFormat/>
    <w:pPr>
      <w:spacing w:after="120"/>
      <w:ind w:leftChars="200" w:left="420"/>
    </w:pPr>
    <w:rPr>
      <w:kern w:val="0"/>
      <w:sz w:val="16"/>
      <w:szCs w:val="16"/>
    </w:rPr>
  </w:style>
  <w:style w:type="paragraph" w:styleId="23">
    <w:name w:val="Body Text 2"/>
    <w:basedOn w:val="a"/>
    <w:link w:val="24"/>
    <w:qFormat/>
    <w:pPr>
      <w:spacing w:after="120" w:line="480" w:lineRule="auto"/>
    </w:pPr>
    <w:rPr>
      <w:kern w:val="0"/>
      <w:sz w:val="24"/>
      <w:szCs w:val="24"/>
    </w:rPr>
  </w:style>
  <w:style w:type="paragraph" w:styleId="afb">
    <w:name w:val="Normal (Web)"/>
    <w:basedOn w:val="a"/>
    <w:qFormat/>
    <w:rPr>
      <w:sz w:val="24"/>
      <w:szCs w:val="24"/>
    </w:rPr>
  </w:style>
  <w:style w:type="paragraph" w:styleId="afc">
    <w:name w:val="Title"/>
    <w:basedOn w:val="a"/>
    <w:next w:val="a"/>
    <w:link w:val="afd"/>
    <w:qFormat/>
    <w:pPr>
      <w:spacing w:before="240" w:after="60"/>
      <w:jc w:val="center"/>
      <w:outlineLvl w:val="0"/>
    </w:pPr>
    <w:rPr>
      <w:rFonts w:ascii="Cambria" w:hAnsi="Cambria"/>
      <w:b/>
      <w:bCs/>
      <w:kern w:val="0"/>
      <w:sz w:val="32"/>
      <w:szCs w:val="32"/>
    </w:rPr>
  </w:style>
  <w:style w:type="paragraph" w:styleId="afe">
    <w:name w:val="annotation subject"/>
    <w:basedOn w:val="ab"/>
    <w:next w:val="ab"/>
    <w:link w:val="aff"/>
    <w:qFormat/>
    <w:rPr>
      <w:rFonts w:eastAsia="等线"/>
      <w:b/>
      <w:bCs/>
      <w:sz w:val="24"/>
      <w:szCs w:val="24"/>
    </w:rPr>
  </w:style>
  <w:style w:type="paragraph" w:styleId="25">
    <w:name w:val="Body Text First Indent 2"/>
    <w:basedOn w:val="ad"/>
    <w:link w:val="26"/>
    <w:uiPriority w:val="99"/>
    <w:semiHidden/>
    <w:unhideWhenUsed/>
    <w:qFormat/>
    <w:pPr>
      <w:spacing w:after="120"/>
      <w:ind w:leftChars="200" w:left="420" w:firstLineChars="200" w:firstLine="420"/>
    </w:pPr>
    <w:rPr>
      <w:kern w:val="2"/>
      <w:sz w:val="21"/>
      <w:szCs w:val="22"/>
    </w:rPr>
  </w:style>
  <w:style w:type="table" w:styleId="aff0">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Strong"/>
    <w:qFormat/>
    <w:rPr>
      <w:b/>
      <w:bCs/>
    </w:rPr>
  </w:style>
  <w:style w:type="character" w:styleId="aff2">
    <w:name w:val="page number"/>
    <w:qFormat/>
  </w:style>
  <w:style w:type="character" w:styleId="aff3">
    <w:name w:val="FollowedHyperlink"/>
    <w:uiPriority w:val="99"/>
    <w:qFormat/>
    <w:rPr>
      <w:color w:val="800080"/>
      <w:u w:val="single"/>
    </w:rPr>
  </w:style>
  <w:style w:type="character" w:styleId="aff4">
    <w:name w:val="Hyperlink"/>
    <w:uiPriority w:val="99"/>
    <w:qFormat/>
    <w:rPr>
      <w:color w:val="0000FF"/>
      <w:u w:val="single"/>
    </w:rPr>
  </w:style>
  <w:style w:type="character" w:styleId="aff5">
    <w:name w:val="annotation reference"/>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0">
    <w:name w:val="标题 2 字符"/>
    <w:link w:val="2"/>
    <w:qFormat/>
    <w:rPr>
      <w:rFonts w:ascii="Cambria" w:eastAsia="宋体" w:hAnsi="Cambria" w:cs="Times New Roman"/>
      <w:b/>
      <w:bCs/>
      <w:kern w:val="0"/>
      <w:sz w:val="28"/>
      <w:szCs w:val="28"/>
    </w:rPr>
  </w:style>
  <w:style w:type="character" w:customStyle="1" w:styleId="30">
    <w:name w:val="标题 3 字符"/>
    <w:link w:val="3"/>
    <w:qFormat/>
    <w:rPr>
      <w:rFonts w:ascii="Times New Roman" w:eastAsia="宋体" w:hAnsi="Times New Roman" w:cs="Times New Roman"/>
      <w:b/>
      <w:bCs/>
      <w:kern w:val="0"/>
      <w:sz w:val="32"/>
      <w:szCs w:val="32"/>
    </w:rPr>
  </w:style>
  <w:style w:type="character" w:customStyle="1" w:styleId="40">
    <w:name w:val="标题 4 字符"/>
    <w:link w:val="4"/>
    <w:qFormat/>
    <w:rPr>
      <w:rFonts w:ascii="Cambria" w:eastAsia="宋体" w:hAnsi="Cambria" w:cs="Times New Roman"/>
      <w:b/>
      <w:bCs/>
      <w:kern w:val="0"/>
      <w:sz w:val="28"/>
      <w:szCs w:val="28"/>
    </w:rPr>
  </w:style>
  <w:style w:type="character" w:customStyle="1" w:styleId="50">
    <w:name w:val="标题 5 字符"/>
    <w:link w:val="5"/>
    <w:qFormat/>
    <w:rPr>
      <w:rFonts w:ascii="Times New Roman" w:eastAsia="宋体" w:hAnsi="Times New Roman" w:cs="Times New Roman"/>
      <w:b/>
      <w:bCs/>
      <w:kern w:val="0"/>
      <w:sz w:val="28"/>
      <w:szCs w:val="28"/>
    </w:rPr>
  </w:style>
  <w:style w:type="character" w:customStyle="1" w:styleId="60">
    <w:name w:val="标题 6 字符"/>
    <w:link w:val="6"/>
    <w:uiPriority w:val="9"/>
    <w:qFormat/>
    <w:rPr>
      <w:rFonts w:ascii="Arial" w:eastAsia="黑体" w:hAnsi="Arial" w:cs="Times New Roman"/>
      <w:b/>
      <w:bCs/>
      <w:kern w:val="0"/>
      <w:sz w:val="24"/>
      <w:szCs w:val="24"/>
    </w:rPr>
  </w:style>
  <w:style w:type="character" w:customStyle="1" w:styleId="70">
    <w:name w:val="标题 7 字符"/>
    <w:link w:val="7"/>
    <w:qFormat/>
    <w:rPr>
      <w:rFonts w:ascii="Times New Roman" w:eastAsia="宋体" w:hAnsi="Times New Roman" w:cs="Times New Roman"/>
      <w:b/>
      <w:bCs/>
      <w:kern w:val="0"/>
      <w:sz w:val="24"/>
      <w:szCs w:val="24"/>
    </w:rPr>
  </w:style>
  <w:style w:type="character" w:customStyle="1" w:styleId="80">
    <w:name w:val="标题 8 字符"/>
    <w:link w:val="8"/>
    <w:qFormat/>
    <w:rPr>
      <w:rFonts w:ascii="Arial" w:eastAsia="黑体" w:hAnsi="Arial" w:cs="Times New Roman"/>
      <w:kern w:val="0"/>
      <w:sz w:val="24"/>
      <w:szCs w:val="24"/>
    </w:rPr>
  </w:style>
  <w:style w:type="character" w:customStyle="1" w:styleId="90">
    <w:name w:val="标题 9 字符"/>
    <w:link w:val="9"/>
    <w:qFormat/>
    <w:rPr>
      <w:rFonts w:ascii="Arial" w:eastAsia="黑体" w:hAnsi="Arial" w:cs="Times New Roman"/>
      <w:kern w:val="0"/>
      <w:sz w:val="20"/>
      <w:szCs w:val="20"/>
    </w:rPr>
  </w:style>
  <w:style w:type="character" w:customStyle="1" w:styleId="af9">
    <w:name w:val="页眉 字符"/>
    <w:link w:val="af8"/>
    <w:qFormat/>
    <w:rPr>
      <w:rFonts w:ascii="Times New Roman" w:eastAsia="宋体" w:hAnsi="Times New Roman" w:cs="Times New Roman"/>
      <w:kern w:val="0"/>
      <w:sz w:val="18"/>
      <w:szCs w:val="18"/>
    </w:rPr>
  </w:style>
  <w:style w:type="character" w:customStyle="1" w:styleId="afd">
    <w:name w:val="标题 字符"/>
    <w:link w:val="afc"/>
    <w:qFormat/>
    <w:rPr>
      <w:rFonts w:ascii="Cambria" w:eastAsia="宋体" w:hAnsi="Cambria" w:cs="Times New Roman"/>
      <w:b/>
      <w:bCs/>
      <w:kern w:val="0"/>
      <w:sz w:val="32"/>
      <w:szCs w:val="32"/>
    </w:rPr>
  </w:style>
  <w:style w:type="character" w:customStyle="1" w:styleId="af7">
    <w:name w:val="页脚 字符"/>
    <w:link w:val="af6"/>
    <w:qFormat/>
    <w:rPr>
      <w:rFonts w:ascii="Times New Roman" w:eastAsia="宋体" w:hAnsi="Times New Roman" w:cs="Times New Roman"/>
      <w:kern w:val="0"/>
      <w:sz w:val="18"/>
      <w:szCs w:val="18"/>
    </w:rPr>
  </w:style>
  <w:style w:type="paragraph" w:styleId="aff6">
    <w:name w:val="List Paragraph"/>
    <w:basedOn w:val="a"/>
    <w:qFormat/>
    <w:pPr>
      <w:ind w:firstLineChars="200" w:firstLine="420"/>
    </w:pPr>
    <w:rPr>
      <w:sz w:val="28"/>
      <w:szCs w:val="28"/>
    </w:rPr>
  </w:style>
  <w:style w:type="character" w:customStyle="1" w:styleId="ac">
    <w:name w:val="批注文字 字符"/>
    <w:link w:val="ab"/>
    <w:qFormat/>
    <w:rPr>
      <w:rFonts w:ascii="Times New Roman" w:eastAsia="宋体" w:hAnsi="Times New Roman" w:cs="Times New Roman"/>
      <w:kern w:val="0"/>
      <w:sz w:val="28"/>
      <w:szCs w:val="28"/>
    </w:rPr>
  </w:style>
  <w:style w:type="character" w:customStyle="1" w:styleId="4Char">
    <w:name w:val="标题 4 Char"/>
    <w:qFormat/>
    <w:rPr>
      <w:rFonts w:ascii="Cambria" w:hAnsi="Cambria" w:cs="宋体"/>
      <w:b/>
      <w:bCs/>
      <w:kern w:val="2"/>
      <w:sz w:val="28"/>
      <w:szCs w:val="28"/>
    </w:rPr>
  </w:style>
  <w:style w:type="character" w:customStyle="1" w:styleId="a4">
    <w:name w:val="正文文本 字符"/>
    <w:link w:val="a0"/>
    <w:qFormat/>
    <w:rPr>
      <w:rFonts w:ascii="Times New Roman" w:eastAsia="宋体" w:hAnsi="Times New Roman" w:cs="Times New Roman"/>
      <w:kern w:val="0"/>
      <w:sz w:val="24"/>
      <w:szCs w:val="24"/>
    </w:rPr>
  </w:style>
  <w:style w:type="character" w:customStyle="1" w:styleId="a9">
    <w:name w:val="文档结构图 字符"/>
    <w:link w:val="a8"/>
    <w:qFormat/>
    <w:rPr>
      <w:rFonts w:ascii="宋体" w:eastAsia="宋体" w:hAnsi="Times New Roman" w:cs="Times New Roman"/>
      <w:sz w:val="18"/>
      <w:szCs w:val="18"/>
    </w:rPr>
  </w:style>
  <w:style w:type="character" w:customStyle="1" w:styleId="ae">
    <w:name w:val="正文文本缩进 字符"/>
    <w:link w:val="ad"/>
    <w:uiPriority w:val="99"/>
    <w:qFormat/>
    <w:rPr>
      <w:rFonts w:ascii="Times New Roman" w:eastAsia="宋体" w:hAnsi="Times New Roman" w:cs="Times New Roman"/>
      <w:kern w:val="0"/>
      <w:sz w:val="20"/>
      <w:szCs w:val="20"/>
    </w:rPr>
  </w:style>
  <w:style w:type="character" w:customStyle="1" w:styleId="af1">
    <w:name w:val="纯文本 字符"/>
    <w:link w:val="af0"/>
    <w:qFormat/>
    <w:rPr>
      <w:rFonts w:ascii="宋体" w:eastAsia="宋体" w:hAnsi="Courier New" w:cs="Times New Roman"/>
      <w:kern w:val="0"/>
      <w:szCs w:val="21"/>
    </w:rPr>
  </w:style>
  <w:style w:type="character" w:customStyle="1" w:styleId="af5">
    <w:name w:val="批注框文本 字符"/>
    <w:link w:val="af4"/>
    <w:qFormat/>
    <w:rPr>
      <w:rFonts w:ascii="Times New Roman" w:eastAsia="宋体" w:hAnsi="Times New Roman" w:cs="Times New Roman"/>
      <w:kern w:val="0"/>
      <w:sz w:val="18"/>
      <w:szCs w:val="18"/>
    </w:rPr>
  </w:style>
  <w:style w:type="character" w:customStyle="1" w:styleId="32">
    <w:name w:val="正文文本缩进 3 字符"/>
    <w:link w:val="31"/>
    <w:qFormat/>
    <w:rPr>
      <w:rFonts w:ascii="Times New Roman" w:eastAsia="宋体" w:hAnsi="Times New Roman" w:cs="Times New Roman"/>
      <w:kern w:val="0"/>
      <w:sz w:val="16"/>
      <w:szCs w:val="16"/>
    </w:rPr>
  </w:style>
  <w:style w:type="character" w:customStyle="1" w:styleId="24">
    <w:name w:val="正文文本 2 字符"/>
    <w:link w:val="23"/>
    <w:qFormat/>
    <w:rPr>
      <w:rFonts w:ascii="Times New Roman" w:eastAsia="宋体" w:hAnsi="Times New Roman" w:cs="Times New Roman"/>
      <w:kern w:val="0"/>
      <w:sz w:val="24"/>
      <w:szCs w:val="24"/>
    </w:rPr>
  </w:style>
  <w:style w:type="table" w:customStyle="1" w:styleId="12">
    <w:name w:val="网格型1"/>
    <w:basedOn w:val="a2"/>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qFormat/>
    <w:pPr>
      <w:ind w:firstLineChars="200" w:firstLine="420"/>
    </w:pPr>
    <w:rPr>
      <w:rFonts w:cs="Calibri"/>
      <w:szCs w:val="21"/>
    </w:rPr>
  </w:style>
  <w:style w:type="paragraph" w:customStyle="1" w:styleId="14">
    <w:name w:val="无间隔1"/>
    <w:qFormat/>
    <w:pPr>
      <w:widowControl w:val="0"/>
      <w:jc w:val="both"/>
    </w:pPr>
    <w:rPr>
      <w:rFonts w:cs="Calibri"/>
      <w:kern w:val="2"/>
      <w:sz w:val="21"/>
      <w:szCs w:val="21"/>
    </w:rPr>
  </w:style>
  <w:style w:type="paragraph" w:customStyle="1" w:styleId="CharChar">
    <w:name w:val="Char Char"/>
    <w:basedOn w:val="a"/>
    <w:qFormat/>
    <w:rPr>
      <w:rFonts w:ascii="Tahoma" w:hAnsi="Tahoma" w:cs="Tahoma"/>
      <w:sz w:val="24"/>
      <w:szCs w:val="24"/>
    </w:rPr>
  </w:style>
  <w:style w:type="paragraph" w:customStyle="1" w:styleId="aff7">
    <w:name w:val="大汉方案正文"/>
    <w:basedOn w:val="a"/>
    <w:qFormat/>
    <w:pPr>
      <w:spacing w:line="360" w:lineRule="auto"/>
      <w:ind w:firstLineChars="200" w:firstLine="200"/>
    </w:pPr>
    <w:rPr>
      <w:rFonts w:ascii="Arial" w:hAnsi="Arial" w:cs="Arial"/>
      <w:sz w:val="24"/>
      <w:szCs w:val="24"/>
    </w:rPr>
  </w:style>
  <w:style w:type="character" w:customStyle="1" w:styleId="a6">
    <w:name w:val="正文缩进 字符"/>
    <w:link w:val="a5"/>
    <w:qFormat/>
    <w:locked/>
    <w:rPr>
      <w:rFonts w:ascii="Times New Roman" w:eastAsia="宋体" w:hAnsi="Times New Roman" w:cs="Times New Roman"/>
      <w:szCs w:val="21"/>
    </w:rPr>
  </w:style>
  <w:style w:type="character" w:customStyle="1" w:styleId="Char1">
    <w:name w:val="纯文本 Char1"/>
    <w:qFormat/>
    <w:rPr>
      <w:rFonts w:ascii="宋体" w:hAnsi="Courier New" w:cs="宋体"/>
      <w:kern w:val="2"/>
      <w:sz w:val="21"/>
      <w:szCs w:val="21"/>
    </w:rPr>
  </w:style>
  <w:style w:type="character" w:customStyle="1" w:styleId="Char10">
    <w:name w:val="批注文字 Char1"/>
    <w:qFormat/>
    <w:rPr>
      <w:rFonts w:ascii="Times New Roman" w:eastAsia="宋体" w:hAnsi="Times New Roman" w:cs="Times New Roman"/>
      <w:sz w:val="24"/>
      <w:szCs w:val="24"/>
    </w:rPr>
  </w:style>
  <w:style w:type="paragraph" w:customStyle="1" w:styleId="retrait3">
    <w:name w:val="retrait3"/>
    <w:basedOn w:val="a"/>
    <w:qFormat/>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qFormat/>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27">
    <w:name w:val="列出段落2"/>
    <w:basedOn w:val="a"/>
    <w:qFormat/>
    <w:pPr>
      <w:ind w:firstLineChars="200" w:firstLine="420"/>
    </w:pPr>
    <w:rPr>
      <w:rFonts w:cs="Calibri"/>
      <w:szCs w:val="21"/>
    </w:rPr>
  </w:style>
  <w:style w:type="paragraph" w:customStyle="1" w:styleId="28">
    <w:name w:val="无间隔2"/>
    <w:qFormat/>
    <w:pPr>
      <w:widowControl w:val="0"/>
      <w:jc w:val="both"/>
    </w:pPr>
    <w:rPr>
      <w:rFonts w:cs="Calibri"/>
      <w:kern w:val="2"/>
      <w:sz w:val="21"/>
      <w:szCs w:val="21"/>
    </w:rPr>
  </w:style>
  <w:style w:type="character" w:customStyle="1" w:styleId="3Char1">
    <w:name w:val="标题 3 Char1"/>
    <w:qFormat/>
    <w:rPr>
      <w:rFonts w:ascii="Times New Roman" w:eastAsia="宋体" w:hAnsi="Times New Roman" w:cs="Times New Roman"/>
      <w:sz w:val="20"/>
      <w:szCs w:val="20"/>
    </w:rPr>
  </w:style>
  <w:style w:type="paragraph" w:customStyle="1" w:styleId="CharChar11CharCharCharChar">
    <w:name w:val="Char Char11 Char Char Char Char"/>
    <w:basedOn w:val="a"/>
    <w:qFormat/>
    <w:pPr>
      <w:tabs>
        <w:tab w:val="left" w:pos="360"/>
      </w:tabs>
    </w:pPr>
    <w:rPr>
      <w:szCs w:val="21"/>
    </w:rPr>
  </w:style>
  <w:style w:type="paragraph" w:customStyle="1" w:styleId="xl65">
    <w:name w:val="xl65"/>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qFormat/>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qFormat/>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qFormat/>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qFormat/>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qFormat/>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qFormat/>
    <w:pPr>
      <w:widowControl w:val="0"/>
      <w:autoSpaceDE w:val="0"/>
      <w:autoSpaceDN w:val="0"/>
    </w:pPr>
    <w:rPr>
      <w:rFonts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qFormat/>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qFormat/>
    <w:rPr>
      <w:rFonts w:ascii="宋体" w:hAnsi="Courier New"/>
      <w:sz w:val="21"/>
      <w:szCs w:val="21"/>
    </w:rPr>
  </w:style>
  <w:style w:type="character" w:customStyle="1" w:styleId="af3">
    <w:name w:val="日期 字符"/>
    <w:link w:val="af2"/>
    <w:qFormat/>
    <w:locked/>
    <w:rPr>
      <w:rFonts w:ascii="Times New Roman" w:hAnsi="Times New Roman"/>
      <w:szCs w:val="21"/>
    </w:rPr>
  </w:style>
  <w:style w:type="character" w:customStyle="1" w:styleId="22">
    <w:name w:val="正文文本缩进 2 字符"/>
    <w:link w:val="21"/>
    <w:qFormat/>
    <w:locked/>
    <w:rPr>
      <w:rFonts w:ascii="Times New Roman" w:hAnsi="Times New Roman"/>
      <w:szCs w:val="21"/>
    </w:rPr>
  </w:style>
  <w:style w:type="character" w:customStyle="1" w:styleId="210">
    <w:name w:val="正文文本缩进 2 字符1"/>
    <w:uiPriority w:val="99"/>
    <w:semiHidden/>
    <w:qFormat/>
    <w:rPr>
      <w:rFonts w:ascii="Times New Roman" w:eastAsia="宋体" w:hAnsi="Times New Roman"/>
      <w:kern w:val="2"/>
      <w:sz w:val="21"/>
      <w:szCs w:val="22"/>
    </w:rPr>
  </w:style>
  <w:style w:type="character" w:customStyle="1" w:styleId="2Char1">
    <w:name w:val="正文文本缩进 2 Char1"/>
    <w:qFormat/>
    <w:rPr>
      <w:kern w:val="2"/>
      <w:sz w:val="21"/>
      <w:szCs w:val="22"/>
    </w:rPr>
  </w:style>
  <w:style w:type="character" w:customStyle="1" w:styleId="15">
    <w:name w:val="日期 字符1"/>
    <w:uiPriority w:val="99"/>
    <w:semiHidden/>
    <w:qFormat/>
    <w:rPr>
      <w:rFonts w:ascii="Times New Roman" w:eastAsia="宋体" w:hAnsi="Times New Roman"/>
      <w:kern w:val="2"/>
      <w:sz w:val="21"/>
      <w:szCs w:val="22"/>
    </w:rPr>
  </w:style>
  <w:style w:type="character" w:customStyle="1" w:styleId="Char11">
    <w:name w:val="日期 Char1"/>
    <w:qFormat/>
    <w:rPr>
      <w:kern w:val="2"/>
      <w:sz w:val="21"/>
      <w:szCs w:val="22"/>
    </w:rPr>
  </w:style>
  <w:style w:type="character" w:customStyle="1" w:styleId="Char12">
    <w:name w:val="标题 Char1"/>
    <w:qFormat/>
    <w:rPr>
      <w:rFonts w:ascii="Cambria" w:hAnsi="Cambria" w:cs="Times New Roman"/>
      <w:b/>
      <w:bCs/>
      <w:kern w:val="2"/>
      <w:sz w:val="32"/>
      <w:szCs w:val="32"/>
    </w:rPr>
  </w:style>
  <w:style w:type="character" w:customStyle="1" w:styleId="16">
    <w:name w:val="纯文本 字符1"/>
    <w:uiPriority w:val="99"/>
    <w:semiHidden/>
    <w:qFormat/>
    <w:rPr>
      <w:rFonts w:ascii="等线" w:eastAsia="等线" w:hAnsi="Courier New" w:cs="Courier New"/>
      <w:kern w:val="2"/>
      <w:sz w:val="21"/>
      <w:szCs w:val="22"/>
    </w:rPr>
  </w:style>
  <w:style w:type="character" w:customStyle="1" w:styleId="aff">
    <w:name w:val="批注主题 字符"/>
    <w:link w:val="afe"/>
    <w:qFormat/>
    <w:locked/>
    <w:rPr>
      <w:rFonts w:ascii="Times New Roman" w:hAnsi="Times New Roman"/>
      <w:b/>
      <w:bCs/>
      <w:sz w:val="24"/>
      <w:szCs w:val="24"/>
    </w:rPr>
  </w:style>
  <w:style w:type="character" w:customStyle="1" w:styleId="17">
    <w:name w:val="批注主题 字符1"/>
    <w:uiPriority w:val="99"/>
    <w:semiHidden/>
    <w:qFormat/>
    <w:rPr>
      <w:rFonts w:ascii="Times New Roman" w:eastAsia="宋体" w:hAnsi="Times New Roman" w:cs="Times New Roman"/>
      <w:b/>
      <w:bCs/>
      <w:kern w:val="2"/>
      <w:sz w:val="21"/>
      <w:szCs w:val="22"/>
    </w:rPr>
  </w:style>
  <w:style w:type="character" w:customStyle="1" w:styleId="Char13">
    <w:name w:val="批注主题 Char1"/>
    <w:qFormat/>
    <w:rPr>
      <w:b/>
      <w:bCs/>
      <w:kern w:val="2"/>
      <w:sz w:val="21"/>
      <w:szCs w:val="22"/>
    </w:rPr>
  </w:style>
  <w:style w:type="character" w:customStyle="1" w:styleId="Char2">
    <w:name w:val="纯文本 Char2"/>
    <w:qFormat/>
    <w:rPr>
      <w:rFonts w:ascii="宋体" w:hAnsi="Courier New"/>
      <w:sz w:val="21"/>
      <w:szCs w:val="21"/>
    </w:rPr>
  </w:style>
  <w:style w:type="character" w:customStyle="1" w:styleId="18">
    <w:name w:val="未处理的提及1"/>
    <w:uiPriority w:val="99"/>
    <w:semiHidden/>
    <w:unhideWhenUsed/>
    <w:qFormat/>
    <w:rPr>
      <w:color w:val="605E5C"/>
      <w:shd w:val="clear" w:color="auto" w:fill="E1DFDD"/>
    </w:rPr>
  </w:style>
  <w:style w:type="paragraph" w:customStyle="1" w:styleId="Style1">
    <w:name w:val="Style1"/>
    <w:qFormat/>
    <w:pPr>
      <w:spacing w:after="120"/>
      <w:jc w:val="both"/>
    </w:pPr>
    <w:rPr>
      <w:rFonts w:eastAsia="Times New Roman"/>
      <w:color w:val="000000"/>
      <w:spacing w:val="-3"/>
      <w:sz w:val="24"/>
      <w:szCs w:val="24"/>
    </w:rPr>
  </w:style>
  <w:style w:type="paragraph" w:styleId="aff8">
    <w:name w:val="No Spacing"/>
    <w:qFormat/>
    <w:pPr>
      <w:widowControl w:val="0"/>
      <w:jc w:val="both"/>
    </w:pPr>
    <w:rPr>
      <w:kern w:val="2"/>
      <w:sz w:val="21"/>
      <w:szCs w:val="22"/>
    </w:rPr>
  </w:style>
  <w:style w:type="character" w:customStyle="1" w:styleId="26">
    <w:name w:val="正文文本首行缩进 2 字符"/>
    <w:link w:val="25"/>
    <w:uiPriority w:val="99"/>
    <w:semiHidden/>
    <w:qFormat/>
    <w:rPr>
      <w:rFonts w:ascii="Times New Roman" w:eastAsia="宋体" w:hAnsi="Times New Roman" w:cs="Times New Roman"/>
      <w:kern w:val="2"/>
      <w:sz w:val="21"/>
      <w:szCs w:val="22"/>
    </w:rPr>
  </w:style>
  <w:style w:type="character" w:customStyle="1" w:styleId="xdrichtextbox">
    <w:name w:val="xdrichtextbox"/>
    <w:qFormat/>
  </w:style>
  <w:style w:type="character" w:customStyle="1" w:styleId="19">
    <w:name w:val="正文缩进 字符1"/>
    <w:rsid w:val="00AF033C"/>
    <w:rPr>
      <w:rFonts w:ascii="Times New Roman" w:eastAsia="宋体" w:hAnsi="Times New Roman" w:cs="Times New Roman"/>
      <w:szCs w:val="21"/>
    </w:rPr>
  </w:style>
  <w:style w:type="character" w:customStyle="1" w:styleId="NormalCharacter">
    <w:name w:val="NormalCharacter"/>
    <w:semiHidden/>
    <w:rsid w:val="006350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454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c.whggzyjy.c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9A3F7AED-0F9E-419E-A0A2-4E1AB7297CE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81</Pages>
  <Words>4857</Words>
  <Characters>27688</Characters>
  <Application>Microsoft Office Word</Application>
  <DocSecurity>0</DocSecurity>
  <Lines>230</Lines>
  <Paragraphs>64</Paragraphs>
  <ScaleCrop>false</ScaleCrop>
  <Company/>
  <LinksUpToDate>false</LinksUpToDate>
  <CharactersWithSpaces>32481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仇 文豪</dc:creator>
  <cp:lastModifiedBy>Administrator</cp:lastModifiedBy>
  <cp:revision>19</cp:revision>
  <dcterms:created xsi:type="dcterms:W3CDTF">2021-12-16T06:42:00Z</dcterms:created>
  <dcterms:modified xsi:type="dcterms:W3CDTF">2022-10-14T05:53:00Z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3F36A1837B2A4DD7B72187FEACEA33E1</vt:lpwstr>
  </property>
</Properties>
</file>